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9"/>
        <w:gridCol w:w="4657"/>
      </w:tblGrid>
      <w:tr w:rsidR="00ED01C9" w14:paraId="4410267B" w14:textId="77777777" w:rsidTr="00ED01C9">
        <w:trPr>
          <w:trHeight w:val="390"/>
        </w:trPr>
        <w:tc>
          <w:tcPr>
            <w:tcW w:w="4359" w:type="dxa"/>
            <w:vAlign w:val="center"/>
          </w:tcPr>
          <w:p w14:paraId="0F5A27FF" w14:textId="07F2557E" w:rsidR="00ED01C9" w:rsidRDefault="00ED01C9" w:rsidP="00ED01C9">
            <w:r w:rsidRPr="003E5DEA">
              <w:rPr>
                <w:rFonts w:cstheme="minorHAnsi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4657" w:type="dxa"/>
          </w:tcPr>
          <w:p w14:paraId="10BD2A65" w14:textId="77777777" w:rsidR="00ED01C9" w:rsidRDefault="00ED01C9" w:rsidP="00ED01C9"/>
        </w:tc>
      </w:tr>
      <w:tr w:rsidR="00ED01C9" w14:paraId="22C0232C" w14:textId="77777777" w:rsidTr="00ED01C9">
        <w:trPr>
          <w:trHeight w:val="410"/>
        </w:trPr>
        <w:tc>
          <w:tcPr>
            <w:tcW w:w="4359" w:type="dxa"/>
            <w:vAlign w:val="center"/>
          </w:tcPr>
          <w:p w14:paraId="3AA10298" w14:textId="76C68562" w:rsidR="00ED01C9" w:rsidRDefault="00ED01C9" w:rsidP="00ED01C9">
            <w:r w:rsidRPr="003E5DEA">
              <w:rPr>
                <w:rFonts w:cstheme="minorHAnsi"/>
                <w:b/>
                <w:sz w:val="24"/>
                <w:szCs w:val="24"/>
              </w:rPr>
              <w:t>Student Number</w:t>
            </w:r>
          </w:p>
        </w:tc>
        <w:tc>
          <w:tcPr>
            <w:tcW w:w="4657" w:type="dxa"/>
          </w:tcPr>
          <w:p w14:paraId="4DED46C0" w14:textId="77777777" w:rsidR="00ED01C9" w:rsidRDefault="00ED01C9" w:rsidP="00ED01C9"/>
        </w:tc>
      </w:tr>
      <w:tr w:rsidR="00ED01C9" w14:paraId="0BDAB1F3" w14:textId="77777777" w:rsidTr="00ED01C9">
        <w:trPr>
          <w:trHeight w:val="416"/>
        </w:trPr>
        <w:tc>
          <w:tcPr>
            <w:tcW w:w="4359" w:type="dxa"/>
            <w:vAlign w:val="center"/>
          </w:tcPr>
          <w:p w14:paraId="40120648" w14:textId="38F7ECCC" w:rsidR="00ED01C9" w:rsidRDefault="00ED01C9" w:rsidP="00ED01C9">
            <w:r w:rsidRPr="003E5DEA">
              <w:rPr>
                <w:rFonts w:cstheme="minorHAnsi"/>
                <w:b/>
                <w:sz w:val="24"/>
                <w:szCs w:val="24"/>
              </w:rPr>
              <w:t>Programme of Study</w:t>
            </w:r>
          </w:p>
        </w:tc>
        <w:tc>
          <w:tcPr>
            <w:tcW w:w="4657" w:type="dxa"/>
          </w:tcPr>
          <w:p w14:paraId="0E87D3F2" w14:textId="77777777" w:rsidR="00ED01C9" w:rsidRDefault="00ED01C9" w:rsidP="00ED01C9"/>
        </w:tc>
      </w:tr>
      <w:tr w:rsidR="00ED01C9" w14:paraId="766A3879" w14:textId="77777777" w:rsidTr="00ED01C9">
        <w:tc>
          <w:tcPr>
            <w:tcW w:w="4359" w:type="dxa"/>
            <w:vAlign w:val="center"/>
          </w:tcPr>
          <w:p w14:paraId="5FE9723F" w14:textId="1A44330A" w:rsidR="00ED01C9" w:rsidRDefault="00ED01C9" w:rsidP="00ED01C9">
            <w:r w:rsidRPr="003E5DEA">
              <w:rPr>
                <w:rFonts w:cstheme="minorHAnsi"/>
                <w:b/>
                <w:sz w:val="24"/>
                <w:szCs w:val="24"/>
              </w:rPr>
              <w:t>Attendance Mode</w:t>
            </w:r>
          </w:p>
        </w:tc>
        <w:tc>
          <w:tcPr>
            <w:tcW w:w="4657" w:type="dxa"/>
            <w:vAlign w:val="center"/>
          </w:tcPr>
          <w:p w14:paraId="19D0B2DB" w14:textId="4566D3CF" w:rsidR="00ED01C9" w:rsidRDefault="00ED01C9" w:rsidP="00ED01C9">
            <w:r w:rsidRPr="003E5DEA">
              <w:rPr>
                <w:rFonts w:cstheme="minorHAnsi"/>
                <w:sz w:val="24"/>
                <w:szCs w:val="24"/>
              </w:rPr>
              <w:t xml:space="preserve">Full-time </w:t>
            </w:r>
            <w:sdt>
              <w:sdtPr>
                <w:rPr>
                  <w:rFonts w:cstheme="minorHAnsi"/>
                  <w:sz w:val="32"/>
                  <w:szCs w:val="24"/>
                </w:rPr>
                <w:id w:val="69944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DEA">
                  <w:rPr>
                    <w:rFonts w:ascii="Segoe UI Symbol" w:eastAsia="MS Gothic" w:hAnsi="Segoe UI Symbol" w:cs="Segoe UI Symbol"/>
                    <w:sz w:val="32"/>
                    <w:szCs w:val="24"/>
                  </w:rPr>
                  <w:t>☐</w:t>
                </w:r>
              </w:sdtContent>
            </w:sdt>
            <w:r w:rsidRPr="003E5DEA">
              <w:rPr>
                <w:rFonts w:cstheme="minorHAnsi"/>
                <w:sz w:val="32"/>
                <w:szCs w:val="24"/>
              </w:rPr>
              <w:t xml:space="preserve"> </w:t>
            </w:r>
            <w:r w:rsidRPr="003E5DEA">
              <w:rPr>
                <w:rFonts w:cstheme="minorHAnsi"/>
                <w:sz w:val="32"/>
                <w:szCs w:val="24"/>
              </w:rPr>
              <w:tab/>
            </w:r>
            <w:r w:rsidRPr="003E5DEA">
              <w:rPr>
                <w:rFonts w:cstheme="minorHAnsi"/>
                <w:sz w:val="32"/>
                <w:szCs w:val="24"/>
              </w:rPr>
              <w:tab/>
            </w:r>
            <w:r w:rsidRPr="003E5DEA">
              <w:rPr>
                <w:rFonts w:cstheme="minorHAnsi"/>
                <w:sz w:val="24"/>
                <w:szCs w:val="24"/>
              </w:rPr>
              <w:t>Part-time</w:t>
            </w:r>
            <w:sdt>
              <w:sdtPr>
                <w:rPr>
                  <w:rFonts w:cstheme="minorHAnsi"/>
                  <w:sz w:val="32"/>
                  <w:szCs w:val="24"/>
                </w:rPr>
                <w:id w:val="63444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DEA">
                  <w:rPr>
                    <w:rFonts w:ascii="Segoe UI Symbol" w:eastAsia="MS Gothic" w:hAnsi="Segoe UI Symbol" w:cs="Segoe UI Symbol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ED01C9" w14:paraId="6AF9A852" w14:textId="77777777" w:rsidTr="00ED01C9">
        <w:trPr>
          <w:trHeight w:val="413"/>
        </w:trPr>
        <w:tc>
          <w:tcPr>
            <w:tcW w:w="4359" w:type="dxa"/>
            <w:vAlign w:val="center"/>
          </w:tcPr>
          <w:p w14:paraId="64056DA5" w14:textId="3AFC002B" w:rsidR="00ED01C9" w:rsidRDefault="00ED01C9" w:rsidP="00ED01C9">
            <w:r w:rsidRPr="003E5DEA">
              <w:rPr>
                <w:rFonts w:cstheme="minorHAnsi"/>
                <w:b/>
                <w:sz w:val="24"/>
                <w:szCs w:val="24"/>
              </w:rPr>
              <w:t>Last Date of Attendance or Engagement</w:t>
            </w:r>
          </w:p>
        </w:tc>
        <w:tc>
          <w:tcPr>
            <w:tcW w:w="4657" w:type="dxa"/>
            <w:vAlign w:val="center"/>
          </w:tcPr>
          <w:p w14:paraId="3F4C3E2A" w14:textId="709F3667" w:rsidR="00ED01C9" w:rsidRDefault="00ED01C9" w:rsidP="00ED01C9">
            <w:r w:rsidRPr="00266898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dd / mm / </w:t>
            </w:r>
            <w:proofErr w:type="spellStart"/>
            <w:r w:rsidRPr="00266898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yyyy</w:t>
            </w:r>
            <w:proofErr w:type="spellEnd"/>
          </w:p>
        </w:tc>
      </w:tr>
      <w:tr w:rsidR="00ED01C9" w14:paraId="324F6375" w14:textId="77777777" w:rsidTr="00ED01C9">
        <w:tc>
          <w:tcPr>
            <w:tcW w:w="4359" w:type="dxa"/>
          </w:tcPr>
          <w:p w14:paraId="26F703E2" w14:textId="414148E3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  <w:r w:rsidRPr="003E5DEA">
              <w:rPr>
                <w:rFonts w:cstheme="minorHAnsi"/>
                <w:b/>
                <w:sz w:val="24"/>
                <w:szCs w:val="24"/>
              </w:rPr>
              <w:t>Period of leave of absence requested</w:t>
            </w:r>
            <w:r w:rsidRPr="003E5DEA">
              <w:rPr>
                <w:rFonts w:cstheme="minorHAnsi"/>
                <w:sz w:val="24"/>
                <w:szCs w:val="24"/>
              </w:rPr>
              <w:t xml:space="preserve"> </w:t>
            </w:r>
            <w:r w:rsidR="00DC6008">
              <w:rPr>
                <w:rFonts w:cstheme="minorHAnsi"/>
                <w:sz w:val="24"/>
                <w:szCs w:val="24"/>
              </w:rPr>
              <w:br/>
            </w:r>
            <w:r w:rsidRPr="003E5DEA">
              <w:rPr>
                <w:rFonts w:cstheme="minorHAnsi"/>
                <w:sz w:val="24"/>
                <w:szCs w:val="24"/>
              </w:rPr>
              <w:t xml:space="preserve">see </w:t>
            </w:r>
            <w:hyperlink r:id="rId10" w:history="1">
              <w:r w:rsidRPr="003E5DEA">
                <w:rPr>
                  <w:rStyle w:val="Hyperlink"/>
                  <w:rFonts w:cstheme="minorHAnsi"/>
                  <w:sz w:val="24"/>
                  <w:szCs w:val="24"/>
                </w:rPr>
                <w:t>guidance notes</w:t>
              </w:r>
            </w:hyperlink>
          </w:p>
          <w:p w14:paraId="6D5CAF52" w14:textId="77777777" w:rsidR="00ED01C9" w:rsidRPr="003E5DEA" w:rsidRDefault="00ED01C9" w:rsidP="00ED01C9">
            <w:pPr>
              <w:rPr>
                <w:rFonts w:cstheme="minorHAnsi"/>
                <w:i/>
                <w:sz w:val="24"/>
                <w:szCs w:val="24"/>
              </w:rPr>
            </w:pPr>
          </w:p>
          <w:p w14:paraId="17BEBBCD" w14:textId="77777777" w:rsidR="00ED01C9" w:rsidRPr="003E5DEA" w:rsidRDefault="00ED01C9" w:rsidP="00ED01C9">
            <w:pPr>
              <w:rPr>
                <w:rFonts w:cstheme="minorHAnsi"/>
                <w:i/>
                <w:sz w:val="24"/>
                <w:szCs w:val="24"/>
              </w:rPr>
            </w:pPr>
            <w:r w:rsidRPr="003E5DEA">
              <w:rPr>
                <w:rFonts w:cstheme="minorHAnsi"/>
                <w:i/>
                <w:sz w:val="24"/>
                <w:szCs w:val="24"/>
              </w:rPr>
              <w:t>Notes:</w:t>
            </w:r>
          </w:p>
          <w:p w14:paraId="5AE0B3D5" w14:textId="77777777" w:rsidR="00DC6008" w:rsidRDefault="00ED01C9" w:rsidP="00ED01C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 w:rsidRPr="003E5DEA">
              <w:rPr>
                <w:rFonts w:cstheme="minorHAnsi"/>
                <w:i/>
                <w:sz w:val="24"/>
                <w:szCs w:val="24"/>
              </w:rPr>
              <w:t xml:space="preserve">Students should normally apply for a </w:t>
            </w:r>
            <w:proofErr w:type="gramStart"/>
            <w:r w:rsidRPr="003E5DEA">
              <w:rPr>
                <w:rFonts w:cstheme="minorHAnsi"/>
                <w:i/>
                <w:sz w:val="24"/>
                <w:szCs w:val="24"/>
              </w:rPr>
              <w:t>12 month</w:t>
            </w:r>
            <w:proofErr w:type="gramEnd"/>
            <w:r w:rsidRPr="003E5DEA">
              <w:rPr>
                <w:rFonts w:cstheme="minorHAnsi"/>
                <w:i/>
                <w:sz w:val="24"/>
                <w:szCs w:val="24"/>
              </w:rPr>
              <w:t xml:space="preserve"> absence period</w:t>
            </w:r>
          </w:p>
          <w:p w14:paraId="725502B2" w14:textId="43ACE52C" w:rsidR="00ED01C9" w:rsidRPr="00DC6008" w:rsidRDefault="00ED01C9" w:rsidP="00ED01C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 w:rsidRPr="00DC6008">
              <w:rPr>
                <w:rFonts w:cstheme="minorHAnsi"/>
                <w:i/>
                <w:sz w:val="24"/>
                <w:szCs w:val="24"/>
              </w:rPr>
              <w:t>The deadline to apply for the current semester is the last day of teaching</w:t>
            </w:r>
          </w:p>
          <w:p w14:paraId="06BB548B" w14:textId="06EDF823" w:rsidR="00ED01C9" w:rsidRDefault="00ED01C9" w:rsidP="00ED01C9"/>
        </w:tc>
        <w:tc>
          <w:tcPr>
            <w:tcW w:w="4657" w:type="dxa"/>
          </w:tcPr>
          <w:p w14:paraId="41D932BC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>Start leave:</w:t>
            </w:r>
          </w:p>
          <w:p w14:paraId="447C3B9A" w14:textId="77777777" w:rsidR="00ED01C9" w:rsidRDefault="00ED01C9" w:rsidP="00ED01C9">
            <w:pPr>
              <w:rPr>
                <w:i/>
                <w:iCs/>
                <w:sz w:val="18"/>
                <w:szCs w:val="18"/>
              </w:rPr>
            </w:pPr>
            <w:proofErr w:type="gramStart"/>
            <w:r w:rsidRPr="61D2DD1F">
              <w:rPr>
                <w:i/>
                <w:iCs/>
                <w:sz w:val="18"/>
                <w:szCs w:val="18"/>
              </w:rPr>
              <w:t>e.g.</w:t>
            </w:r>
            <w:proofErr w:type="gramEnd"/>
            <w:r w:rsidRPr="61D2DD1F">
              <w:rPr>
                <w:i/>
                <w:iCs/>
                <w:sz w:val="18"/>
                <w:szCs w:val="18"/>
              </w:rPr>
              <w:t xml:space="preserve"> Autumn 202</w:t>
            </w:r>
            <w:r>
              <w:rPr>
                <w:i/>
                <w:iCs/>
                <w:sz w:val="18"/>
                <w:szCs w:val="18"/>
              </w:rPr>
              <w:t>2</w:t>
            </w:r>
          </w:p>
          <w:p w14:paraId="6D074C99" w14:textId="77777777" w:rsidR="00ED01C9" w:rsidRDefault="00ED01C9" w:rsidP="00ED01C9">
            <w:pPr>
              <w:rPr>
                <w:i/>
                <w:iCs/>
                <w:sz w:val="18"/>
                <w:szCs w:val="18"/>
              </w:rPr>
            </w:pPr>
          </w:p>
          <w:p w14:paraId="4C1278A0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>End leave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BAA7374" w14:textId="77777777" w:rsidR="00ED01C9" w:rsidRDefault="00ED01C9" w:rsidP="00ED01C9">
            <w:pPr>
              <w:rPr>
                <w:i/>
                <w:iCs/>
                <w:sz w:val="18"/>
                <w:szCs w:val="18"/>
              </w:rPr>
            </w:pPr>
            <w:proofErr w:type="gramStart"/>
            <w:r w:rsidRPr="61D2DD1F">
              <w:rPr>
                <w:i/>
                <w:iCs/>
                <w:sz w:val="18"/>
                <w:szCs w:val="18"/>
              </w:rPr>
              <w:t>e.g.</w:t>
            </w:r>
            <w:proofErr w:type="gramEnd"/>
            <w:r w:rsidRPr="61D2DD1F">
              <w:rPr>
                <w:i/>
                <w:iCs/>
                <w:sz w:val="18"/>
                <w:szCs w:val="18"/>
              </w:rPr>
              <w:t xml:space="preserve"> Spring 2022</w:t>
            </w:r>
            <w:r>
              <w:rPr>
                <w:i/>
                <w:iCs/>
                <w:sz w:val="18"/>
                <w:szCs w:val="18"/>
              </w:rPr>
              <w:br/>
            </w:r>
          </w:p>
          <w:p w14:paraId="551C2778" w14:textId="77777777" w:rsidR="00ED01C9" w:rsidRPr="00266898" w:rsidRDefault="00ED01C9" w:rsidP="00ED01C9">
            <w:pPr>
              <w:rPr>
                <w:sz w:val="24"/>
                <w:szCs w:val="24"/>
              </w:rPr>
            </w:pPr>
            <w:r w:rsidRPr="61D2DD1F">
              <w:rPr>
                <w:sz w:val="24"/>
                <w:szCs w:val="24"/>
              </w:rPr>
              <w:t>Return to study</w:t>
            </w:r>
            <w:r>
              <w:rPr>
                <w:sz w:val="24"/>
                <w:szCs w:val="24"/>
              </w:rPr>
              <w:t>:</w:t>
            </w:r>
            <w:r w:rsidRPr="61D2DD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61D2DD1F">
              <w:rPr>
                <w:i/>
                <w:iCs/>
                <w:sz w:val="18"/>
                <w:szCs w:val="18"/>
              </w:rPr>
              <w:t>e.g.</w:t>
            </w:r>
            <w:proofErr w:type="gramEnd"/>
            <w:r w:rsidRPr="61D2DD1F">
              <w:rPr>
                <w:i/>
                <w:iCs/>
                <w:sz w:val="18"/>
                <w:szCs w:val="18"/>
              </w:rPr>
              <w:t xml:space="preserve"> Autumn 2022</w:t>
            </w:r>
          </w:p>
          <w:p w14:paraId="5BA70A9F" w14:textId="77777777" w:rsidR="00ED01C9" w:rsidRDefault="00ED01C9" w:rsidP="00ED01C9"/>
        </w:tc>
      </w:tr>
      <w:tr w:rsidR="00ED01C9" w14:paraId="05D71F58" w14:textId="77777777" w:rsidTr="00ED01C9">
        <w:tc>
          <w:tcPr>
            <w:tcW w:w="4359" w:type="dxa"/>
          </w:tcPr>
          <w:p w14:paraId="34230A06" w14:textId="77777777" w:rsidR="00ED01C9" w:rsidRPr="003E5DEA" w:rsidRDefault="00ED01C9" w:rsidP="00ED01C9">
            <w:pPr>
              <w:rPr>
                <w:rFonts w:cstheme="minorHAnsi"/>
                <w:b/>
                <w:sz w:val="24"/>
                <w:szCs w:val="24"/>
              </w:rPr>
            </w:pPr>
            <w:r w:rsidRPr="003E5DEA">
              <w:rPr>
                <w:rFonts w:cstheme="minorHAnsi"/>
                <w:b/>
                <w:sz w:val="24"/>
                <w:szCs w:val="24"/>
              </w:rPr>
              <w:t>Reason for Request</w:t>
            </w:r>
          </w:p>
          <w:p w14:paraId="3F446371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>Please advise your reason for requesting leave of absence</w:t>
            </w:r>
          </w:p>
          <w:p w14:paraId="3DA7C908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</w:p>
          <w:p w14:paraId="68D80FB8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  <w:r w:rsidRPr="003E5DEA">
              <w:rPr>
                <w:rFonts w:cstheme="minorHAnsi"/>
                <w:i/>
                <w:sz w:val="24"/>
                <w:szCs w:val="24"/>
              </w:rPr>
              <w:t>(</w:t>
            </w:r>
            <w:proofErr w:type="gramStart"/>
            <w:r w:rsidRPr="003E5DEA">
              <w:rPr>
                <w:rFonts w:cstheme="minorHAnsi"/>
                <w:i/>
                <w:sz w:val="24"/>
                <w:szCs w:val="24"/>
              </w:rPr>
              <w:t>additional</w:t>
            </w:r>
            <w:proofErr w:type="gramEnd"/>
            <w:r w:rsidRPr="003E5DEA">
              <w:rPr>
                <w:rFonts w:cstheme="minorHAnsi"/>
                <w:i/>
                <w:sz w:val="24"/>
                <w:szCs w:val="24"/>
              </w:rPr>
              <w:t xml:space="preserve"> information can be provided in a separate section at the end of this form)</w:t>
            </w:r>
          </w:p>
          <w:p w14:paraId="2AA75659" w14:textId="77777777" w:rsidR="00ED01C9" w:rsidRDefault="00ED01C9" w:rsidP="00ED01C9"/>
        </w:tc>
        <w:tc>
          <w:tcPr>
            <w:tcW w:w="4657" w:type="dxa"/>
          </w:tcPr>
          <w:p w14:paraId="43E0018D" w14:textId="77777777" w:rsidR="00ED01C9" w:rsidRPr="003E5DEA" w:rsidRDefault="00ED01C9" w:rsidP="00ED01C9">
            <w:pPr>
              <w:rPr>
                <w:sz w:val="24"/>
                <w:szCs w:val="24"/>
              </w:rPr>
            </w:pPr>
            <w:r w:rsidRPr="659B9114">
              <w:rPr>
                <w:sz w:val="24"/>
                <w:szCs w:val="24"/>
              </w:rPr>
              <w:t>Medical</w:t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sz w:val="32"/>
                  <w:szCs w:val="32"/>
                </w:rPr>
                <w:id w:val="-615830126"/>
                <w:placeholder>
                  <w:docPart w:val="E7753B289AA94F1E99556EE14D45EE2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DEA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659B9114">
              <w:rPr>
                <w:sz w:val="32"/>
                <w:szCs w:val="32"/>
              </w:rPr>
              <w:t xml:space="preserve"> </w:t>
            </w:r>
          </w:p>
          <w:p w14:paraId="03A853CB" w14:textId="77777777" w:rsidR="00ED01C9" w:rsidRPr="003E5DEA" w:rsidRDefault="00ED01C9" w:rsidP="00ED01C9">
            <w:pPr>
              <w:rPr>
                <w:b/>
                <w:bCs/>
                <w:sz w:val="24"/>
                <w:szCs w:val="24"/>
              </w:rPr>
            </w:pPr>
            <w:r w:rsidRPr="659B9114">
              <w:rPr>
                <w:sz w:val="24"/>
                <w:szCs w:val="24"/>
              </w:rPr>
              <w:t>Caring</w:t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sz w:val="32"/>
                  <w:szCs w:val="32"/>
                </w:rPr>
                <w:id w:val="-2066483929"/>
                <w:placeholder>
                  <w:docPart w:val="E7753B289AA94F1E99556EE14D45EE2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DEA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659B9114">
              <w:rPr>
                <w:sz w:val="32"/>
                <w:szCs w:val="32"/>
              </w:rPr>
              <w:t xml:space="preserve"> </w:t>
            </w:r>
          </w:p>
          <w:p w14:paraId="6BA356DB" w14:textId="77777777" w:rsidR="00ED01C9" w:rsidRPr="003E5DEA" w:rsidRDefault="00ED01C9" w:rsidP="00ED01C9">
            <w:pPr>
              <w:rPr>
                <w:rFonts w:ascii="Calibri" w:eastAsia="Calibri" w:hAnsi="Calibri" w:cs="Calibri"/>
              </w:rPr>
            </w:pPr>
            <w:r w:rsidRPr="659B9114">
              <w:rPr>
                <w:sz w:val="24"/>
                <w:szCs w:val="24"/>
              </w:rPr>
              <w:t>Financial</w:t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sz w:val="32"/>
                  <w:szCs w:val="32"/>
                </w:rPr>
                <w:id w:val="953137027"/>
                <w:placeholder>
                  <w:docPart w:val="E7753B289AA94F1E99556EE14D45EE2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DEA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659B9114">
              <w:rPr>
                <w:sz w:val="32"/>
                <w:szCs w:val="32"/>
              </w:rPr>
              <w:t xml:space="preserve"> </w:t>
            </w:r>
          </w:p>
          <w:p w14:paraId="7447EDAA" w14:textId="77777777" w:rsidR="00ED01C9" w:rsidRPr="003E5DEA" w:rsidRDefault="00ED01C9" w:rsidP="00ED01C9">
            <w:pPr>
              <w:rPr>
                <w:rFonts w:ascii="Calibri" w:eastAsia="Calibri" w:hAnsi="Calibri" w:cs="Calibri"/>
              </w:rPr>
            </w:pPr>
            <w:r w:rsidRPr="659B9114">
              <w:t xml:space="preserve">BCELA                 </w:t>
            </w:r>
            <w:r w:rsidRPr="659B9114">
              <w:rPr>
                <w:rFonts w:ascii="Segoe UI Symbol" w:eastAsia="Segoe UI Symbol" w:hAnsi="Segoe UI Symbol" w:cs="Segoe UI Symbol"/>
                <w:color w:val="000000" w:themeColor="text1"/>
                <w:sz w:val="31"/>
                <w:szCs w:val="31"/>
              </w:rPr>
              <w:t>☐</w:t>
            </w:r>
          </w:p>
          <w:p w14:paraId="0675985C" w14:textId="77777777" w:rsidR="00ED01C9" w:rsidRPr="003E5DEA" w:rsidRDefault="00ED01C9" w:rsidP="00ED01C9">
            <w:pPr>
              <w:rPr>
                <w:rFonts w:ascii="Segoe UI Symbol" w:eastAsia="Segoe UI Symbol" w:hAnsi="Segoe UI Symbol" w:cs="Segoe UI Symbol"/>
                <w:color w:val="000000" w:themeColor="text1"/>
                <w:sz w:val="14"/>
                <w:szCs w:val="14"/>
              </w:rPr>
            </w:pPr>
            <w:r w:rsidRPr="659B9114">
              <w:rPr>
                <w:rFonts w:ascii="Segoe UI Symbol" w:eastAsia="Segoe UI Symbol" w:hAnsi="Segoe UI Symbol" w:cs="Segoe UI Symbol"/>
                <w:color w:val="000000" w:themeColor="text1"/>
                <w:sz w:val="14"/>
                <w:szCs w:val="14"/>
              </w:rPr>
              <w:t>(British Council English Language Assistantship)</w:t>
            </w:r>
          </w:p>
          <w:p w14:paraId="6862AFCD" w14:textId="77777777" w:rsidR="00ED01C9" w:rsidRDefault="00ED01C9" w:rsidP="00ED01C9">
            <w:pPr>
              <w:rPr>
                <w:i/>
                <w:iCs/>
                <w:sz w:val="20"/>
                <w:szCs w:val="20"/>
              </w:rPr>
            </w:pPr>
            <w:r w:rsidRPr="659B9114">
              <w:rPr>
                <w:sz w:val="24"/>
                <w:szCs w:val="24"/>
              </w:rPr>
              <w:t>Other</w:t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sz w:val="32"/>
                  <w:szCs w:val="32"/>
                </w:rPr>
                <w:id w:val="1942647504"/>
                <w:placeholder>
                  <w:docPart w:val="E7753B289AA94F1E99556EE14D45EE2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DEA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659B9114">
              <w:rPr>
                <w:sz w:val="32"/>
                <w:szCs w:val="32"/>
              </w:rPr>
              <w:t xml:space="preserve">  </w:t>
            </w:r>
            <w:r w:rsidRPr="659B9114">
              <w:rPr>
                <w:i/>
                <w:iCs/>
                <w:sz w:val="20"/>
                <w:szCs w:val="20"/>
              </w:rPr>
              <w:t xml:space="preserve">please detail below </w:t>
            </w:r>
          </w:p>
          <w:p w14:paraId="70A85BD0" w14:textId="2CFF3606" w:rsidR="00ED01C9" w:rsidRDefault="00ED01C9" w:rsidP="00ED01C9">
            <w:r>
              <w:rPr>
                <w:sz w:val="32"/>
                <w:szCs w:val="32"/>
              </w:rPr>
              <w:t>…………………………………………………...</w:t>
            </w:r>
            <w:r>
              <w:rPr>
                <w:sz w:val="32"/>
                <w:szCs w:val="32"/>
              </w:rPr>
              <w:br/>
              <w:t>……………………………………………………</w:t>
            </w:r>
          </w:p>
        </w:tc>
      </w:tr>
      <w:tr w:rsidR="00ED01C9" w14:paraId="7002411B" w14:textId="77777777" w:rsidTr="00ED01C9">
        <w:tc>
          <w:tcPr>
            <w:tcW w:w="4359" w:type="dxa"/>
          </w:tcPr>
          <w:p w14:paraId="6CB95361" w14:textId="77777777" w:rsidR="00ED01C9" w:rsidRPr="003E5DEA" w:rsidRDefault="00ED01C9" w:rsidP="00ED01C9">
            <w:pPr>
              <w:rPr>
                <w:rFonts w:cstheme="minorHAnsi"/>
                <w:b/>
                <w:sz w:val="24"/>
                <w:szCs w:val="24"/>
              </w:rPr>
            </w:pPr>
            <w:r w:rsidRPr="003E5DEA">
              <w:rPr>
                <w:rFonts w:cstheme="minorHAnsi"/>
                <w:b/>
                <w:sz w:val="24"/>
                <w:szCs w:val="24"/>
              </w:rPr>
              <w:t>Supporting documentation</w:t>
            </w:r>
          </w:p>
          <w:p w14:paraId="1CC09060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 xml:space="preserve">All requests submitted after the end of reading week require supporting documentation (see </w:t>
            </w:r>
            <w:hyperlink r:id="rId11" w:history="1">
              <w:r w:rsidRPr="003E5DEA">
                <w:rPr>
                  <w:rStyle w:val="Hyperlink"/>
                  <w:rFonts w:cstheme="minorHAnsi"/>
                  <w:sz w:val="24"/>
                  <w:szCs w:val="24"/>
                </w:rPr>
                <w:t>guidance notes</w:t>
              </w:r>
            </w:hyperlink>
            <w:r w:rsidRPr="003E5DEA">
              <w:rPr>
                <w:rFonts w:cstheme="minorHAnsi"/>
                <w:sz w:val="24"/>
                <w:szCs w:val="24"/>
              </w:rPr>
              <w:t xml:space="preserve">)  </w:t>
            </w:r>
          </w:p>
          <w:p w14:paraId="28DA3249" w14:textId="77777777" w:rsidR="00ED01C9" w:rsidRDefault="00ED01C9" w:rsidP="00ED01C9"/>
        </w:tc>
        <w:tc>
          <w:tcPr>
            <w:tcW w:w="4657" w:type="dxa"/>
          </w:tcPr>
          <w:p w14:paraId="226F6827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>Have you provided supporting documentation?</w:t>
            </w:r>
          </w:p>
          <w:p w14:paraId="26FB5944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 xml:space="preserve">Yes </w:t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32"/>
                  <w:szCs w:val="24"/>
                </w:rPr>
                <w:id w:val="5059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DEA">
                  <w:rPr>
                    <w:rFonts w:ascii="Segoe UI Symbol" w:eastAsia="MS Gothic" w:hAnsi="Segoe UI Symbol" w:cs="Segoe UI Symbol"/>
                    <w:sz w:val="32"/>
                    <w:szCs w:val="24"/>
                  </w:rPr>
                  <w:t>☐</w:t>
                </w:r>
              </w:sdtContent>
            </w:sdt>
          </w:p>
          <w:p w14:paraId="139C48EB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 xml:space="preserve">Not applicable </w:t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32"/>
                  <w:szCs w:val="24"/>
                </w:rPr>
                <w:id w:val="-167001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DEA">
                  <w:rPr>
                    <w:rFonts w:ascii="Segoe UI Symbol" w:eastAsia="MS Gothic" w:hAnsi="Segoe UI Symbol" w:cs="Segoe UI Symbol"/>
                    <w:sz w:val="32"/>
                    <w:szCs w:val="24"/>
                  </w:rPr>
                  <w:t>☐</w:t>
                </w:r>
              </w:sdtContent>
            </w:sdt>
          </w:p>
          <w:p w14:paraId="55C7E0A7" w14:textId="77777777" w:rsidR="00ED01C9" w:rsidRDefault="00ED01C9" w:rsidP="00ED01C9"/>
        </w:tc>
      </w:tr>
      <w:tr w:rsidR="00ED01C9" w14:paraId="03258BEE" w14:textId="77777777" w:rsidTr="00ED01C9">
        <w:tc>
          <w:tcPr>
            <w:tcW w:w="4359" w:type="dxa"/>
          </w:tcPr>
          <w:p w14:paraId="0E7A010F" w14:textId="77777777" w:rsidR="00ED01C9" w:rsidRPr="003E5DEA" w:rsidRDefault="00ED01C9" w:rsidP="00ED01C9">
            <w:pPr>
              <w:rPr>
                <w:rFonts w:cstheme="minorHAnsi"/>
                <w:b/>
                <w:sz w:val="24"/>
                <w:szCs w:val="24"/>
              </w:rPr>
            </w:pPr>
            <w:r w:rsidRPr="003E5DEA">
              <w:rPr>
                <w:rFonts w:cstheme="minorHAnsi"/>
                <w:b/>
                <w:sz w:val="24"/>
                <w:szCs w:val="24"/>
              </w:rPr>
              <w:t>Who have you discussed this request with?</w:t>
            </w:r>
          </w:p>
          <w:p w14:paraId="79874642" w14:textId="77777777" w:rsidR="00ED01C9" w:rsidRPr="003E5DEA" w:rsidRDefault="00ED01C9" w:rsidP="00ED01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1D746F6" w14:textId="559F3974" w:rsidR="00ED01C9" w:rsidRPr="003E5DEA" w:rsidRDefault="00ED01C9" w:rsidP="00ED01C9">
            <w:pPr>
              <w:rPr>
                <w:rFonts w:cstheme="minorHAnsi"/>
                <w:b/>
                <w:sz w:val="24"/>
                <w:szCs w:val="24"/>
              </w:rPr>
            </w:pPr>
            <w:r w:rsidRPr="003E5DEA">
              <w:rPr>
                <w:rFonts w:cstheme="minorHAnsi"/>
                <w:i/>
                <w:sz w:val="24"/>
                <w:szCs w:val="24"/>
              </w:rPr>
              <w:t>Only name the person(s) if you have discussed this request with them</w:t>
            </w:r>
          </w:p>
        </w:tc>
        <w:tc>
          <w:tcPr>
            <w:tcW w:w="4657" w:type="dxa"/>
          </w:tcPr>
          <w:p w14:paraId="586BEB22" w14:textId="77777777" w:rsidR="00ED01C9" w:rsidRDefault="00ED01C9" w:rsidP="00ED01C9">
            <w:pPr>
              <w:rPr>
                <w:rFonts w:cstheme="minorHAnsi"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 xml:space="preserve">Personal Tutor </w:t>
            </w:r>
            <w:r w:rsidRPr="003E5DEA">
              <w:rPr>
                <w:rFonts w:cstheme="minorHAnsi"/>
                <w:i/>
                <w:sz w:val="24"/>
                <w:szCs w:val="24"/>
              </w:rPr>
              <w:t>(please name):</w:t>
            </w:r>
            <w:r w:rsidRPr="003E5DE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2868F1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</w:p>
          <w:p w14:paraId="0C4ECD7B" w14:textId="77777777" w:rsidR="00ED01C9" w:rsidRDefault="00ED01C9" w:rsidP="00ED01C9">
            <w:pPr>
              <w:rPr>
                <w:rFonts w:cstheme="minorHAnsi"/>
                <w:i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 xml:space="preserve">Adviser of Studies </w:t>
            </w:r>
            <w:r w:rsidRPr="003E5DEA">
              <w:rPr>
                <w:rFonts w:cstheme="minorHAnsi"/>
                <w:i/>
                <w:sz w:val="24"/>
                <w:szCs w:val="24"/>
              </w:rPr>
              <w:t>(please name):</w:t>
            </w:r>
          </w:p>
          <w:p w14:paraId="462D98B0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</w:p>
          <w:p w14:paraId="5E4769D5" w14:textId="77777777" w:rsidR="00ED01C9" w:rsidRDefault="00ED01C9" w:rsidP="00ED01C9">
            <w:pPr>
              <w:rPr>
                <w:rFonts w:cstheme="minorHAnsi"/>
                <w:i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 xml:space="preserve">Other </w:t>
            </w:r>
            <w:r w:rsidRPr="003E5DEA">
              <w:rPr>
                <w:rFonts w:cstheme="minorHAnsi"/>
                <w:i/>
                <w:sz w:val="24"/>
                <w:szCs w:val="24"/>
              </w:rPr>
              <w:t>(please name):</w:t>
            </w:r>
          </w:p>
          <w:p w14:paraId="0ACA04C4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01C9" w14:paraId="4768D232" w14:textId="77777777" w:rsidTr="00ED01C9">
        <w:tc>
          <w:tcPr>
            <w:tcW w:w="4359" w:type="dxa"/>
          </w:tcPr>
          <w:p w14:paraId="74B3FEAC" w14:textId="77777777" w:rsidR="00ED01C9" w:rsidRPr="003E5DEA" w:rsidRDefault="00ED01C9" w:rsidP="00ED01C9">
            <w:pPr>
              <w:rPr>
                <w:rFonts w:cstheme="minorHAnsi"/>
                <w:b/>
                <w:sz w:val="24"/>
                <w:szCs w:val="24"/>
              </w:rPr>
            </w:pPr>
            <w:r w:rsidRPr="003E5DEA">
              <w:rPr>
                <w:rFonts w:cstheme="minorHAnsi"/>
                <w:b/>
                <w:sz w:val="24"/>
                <w:szCs w:val="24"/>
              </w:rPr>
              <w:t>Programme of Study upon Return</w:t>
            </w:r>
          </w:p>
          <w:p w14:paraId="383DF4B6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>Detail the programme of study you have agreed with your adviser of studies/ programme director, for your return.</w:t>
            </w:r>
          </w:p>
          <w:p w14:paraId="5275C9D4" w14:textId="795FCCF7" w:rsidR="00ED01C9" w:rsidRPr="00DC6008" w:rsidRDefault="00ED01C9" w:rsidP="00ED01C9">
            <w:pPr>
              <w:rPr>
                <w:rFonts w:cstheme="minorHAnsi"/>
                <w:i/>
                <w:sz w:val="24"/>
                <w:szCs w:val="24"/>
              </w:rPr>
            </w:pPr>
            <w:proofErr w:type="gramStart"/>
            <w:r w:rsidRPr="003E5DEA">
              <w:rPr>
                <w:rFonts w:cstheme="minorHAnsi"/>
                <w:i/>
                <w:sz w:val="24"/>
                <w:szCs w:val="24"/>
              </w:rPr>
              <w:t>e.g.</w:t>
            </w:r>
            <w:proofErr w:type="gramEnd"/>
            <w:r w:rsidRPr="003E5DEA">
              <w:rPr>
                <w:rFonts w:cstheme="minorHAnsi"/>
                <w:i/>
                <w:sz w:val="24"/>
                <w:szCs w:val="24"/>
              </w:rPr>
              <w:t xml:space="preserve"> repeat module SPCU911 in autumn, then follow standard semester 2 programme per the degree programme table in spring</w:t>
            </w:r>
          </w:p>
        </w:tc>
        <w:tc>
          <w:tcPr>
            <w:tcW w:w="4657" w:type="dxa"/>
          </w:tcPr>
          <w:p w14:paraId="0BCCB5D8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01C9" w14:paraId="3481484D" w14:textId="77777777" w:rsidTr="00ED01C9">
        <w:tc>
          <w:tcPr>
            <w:tcW w:w="4359" w:type="dxa"/>
          </w:tcPr>
          <w:p w14:paraId="5D38F5EB" w14:textId="77777777" w:rsidR="00ED01C9" w:rsidRPr="003E5DEA" w:rsidRDefault="00ED01C9" w:rsidP="00ED01C9">
            <w:pPr>
              <w:rPr>
                <w:rFonts w:cstheme="minorHAnsi"/>
                <w:b/>
                <w:sz w:val="24"/>
                <w:szCs w:val="24"/>
              </w:rPr>
            </w:pPr>
            <w:r w:rsidRPr="003E5DEA">
              <w:rPr>
                <w:rFonts w:cstheme="minorHAnsi"/>
                <w:b/>
                <w:sz w:val="24"/>
                <w:szCs w:val="24"/>
              </w:rPr>
              <w:lastRenderedPageBreak/>
              <w:t>Outstanding Assessments</w:t>
            </w:r>
          </w:p>
          <w:p w14:paraId="2060DD0B" w14:textId="77777777" w:rsidR="00ED01C9" w:rsidRDefault="00ED01C9" w:rsidP="00ED01C9">
            <w:pPr>
              <w:rPr>
                <w:rFonts w:cstheme="minorHAnsi"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 xml:space="preserve">If you have outstanding assessment(s) from last semester, </w:t>
            </w:r>
            <w:proofErr w:type="gramStart"/>
            <w:r w:rsidRPr="003E5DEA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3E5DEA">
              <w:rPr>
                <w:rFonts w:cstheme="minorHAnsi"/>
                <w:sz w:val="24"/>
                <w:szCs w:val="24"/>
              </w:rPr>
              <w:t xml:space="preserve"> resit/deferred exams or coursework resubmission, you are normally expected to take them whilst on </w:t>
            </w:r>
            <w:proofErr w:type="spellStart"/>
            <w:r w:rsidRPr="003E5DEA">
              <w:rPr>
                <w:rFonts w:cstheme="minorHAnsi"/>
                <w:sz w:val="24"/>
                <w:szCs w:val="24"/>
              </w:rPr>
              <w:t>LoA</w:t>
            </w:r>
            <w:proofErr w:type="spellEnd"/>
            <w:r w:rsidRPr="003E5DEA">
              <w:rPr>
                <w:rFonts w:cstheme="minorHAnsi"/>
                <w:sz w:val="24"/>
                <w:szCs w:val="24"/>
              </w:rPr>
              <w:t xml:space="preserve">.  If you do not attempt them, a </w:t>
            </w:r>
            <w:proofErr w:type="gramStart"/>
            <w:r w:rsidRPr="003E5DEA">
              <w:rPr>
                <w:rFonts w:cstheme="minorHAnsi"/>
                <w:sz w:val="24"/>
                <w:szCs w:val="24"/>
              </w:rPr>
              <w:t>fail</w:t>
            </w:r>
            <w:proofErr w:type="gramEnd"/>
            <w:r w:rsidRPr="003E5DEA">
              <w:rPr>
                <w:rFonts w:cstheme="minorHAnsi"/>
                <w:sz w:val="24"/>
                <w:szCs w:val="24"/>
              </w:rPr>
              <w:t xml:space="preserve"> grade will be awarded.  </w:t>
            </w:r>
          </w:p>
          <w:p w14:paraId="1B54A0E2" w14:textId="7FACB9CD" w:rsidR="00ED01C9" w:rsidRPr="003E5DEA" w:rsidRDefault="00ED01C9" w:rsidP="00ED01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57" w:type="dxa"/>
          </w:tcPr>
          <w:p w14:paraId="2A569483" w14:textId="77777777" w:rsidR="00ED01C9" w:rsidRPr="003E5DEA" w:rsidRDefault="00ED01C9" w:rsidP="00ED01C9">
            <w:pPr>
              <w:rPr>
                <w:rFonts w:cstheme="minorHAnsi"/>
                <w:i/>
                <w:sz w:val="24"/>
                <w:szCs w:val="24"/>
              </w:rPr>
            </w:pPr>
            <w:r w:rsidRPr="003E5DEA">
              <w:rPr>
                <w:rFonts w:cstheme="minorHAnsi"/>
                <w:i/>
                <w:sz w:val="24"/>
                <w:szCs w:val="24"/>
              </w:rPr>
              <w:t xml:space="preserve">Please advise whether you plan </w:t>
            </w:r>
            <w:proofErr w:type="gramStart"/>
            <w:r w:rsidRPr="003E5DEA">
              <w:rPr>
                <w:rFonts w:cstheme="minorHAnsi"/>
                <w:i/>
                <w:sz w:val="24"/>
                <w:szCs w:val="24"/>
              </w:rPr>
              <w:t>taking</w:t>
            </w:r>
            <w:proofErr w:type="gramEnd"/>
            <w:r w:rsidRPr="003E5DEA">
              <w:rPr>
                <w:rFonts w:cstheme="minorHAnsi"/>
                <w:i/>
                <w:sz w:val="24"/>
                <w:szCs w:val="24"/>
              </w:rPr>
              <w:t xml:space="preserve"> any reassessment offered:</w:t>
            </w:r>
          </w:p>
          <w:p w14:paraId="568C2940" w14:textId="77777777" w:rsidR="00ED01C9" w:rsidRPr="003E5DEA" w:rsidRDefault="00ED01C9" w:rsidP="00ED01C9">
            <w:pPr>
              <w:rPr>
                <w:rFonts w:cstheme="minorHAnsi"/>
                <w:sz w:val="32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>Not applicable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32"/>
                  <w:szCs w:val="24"/>
                </w:rPr>
                <w:id w:val="-82844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24"/>
                  </w:rPr>
                  <w:t>☐</w:t>
                </w:r>
              </w:sdtContent>
            </w:sdt>
          </w:p>
          <w:p w14:paraId="5A1756E9" w14:textId="77777777" w:rsidR="00ED01C9" w:rsidRPr="003E5DEA" w:rsidRDefault="00ED01C9" w:rsidP="00ED01C9">
            <w:pPr>
              <w:rPr>
                <w:rFonts w:cstheme="minorHAnsi"/>
                <w:sz w:val="32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>Yes</w:t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32"/>
                  <w:szCs w:val="24"/>
                </w:rPr>
                <w:id w:val="-64026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DEA">
                  <w:rPr>
                    <w:rFonts w:ascii="Segoe UI Symbol" w:eastAsia="MS Gothic" w:hAnsi="Segoe UI Symbol" w:cs="Segoe UI Symbol"/>
                    <w:sz w:val="32"/>
                    <w:szCs w:val="24"/>
                  </w:rPr>
                  <w:t>☐</w:t>
                </w:r>
              </w:sdtContent>
            </w:sdt>
          </w:p>
          <w:p w14:paraId="18ACB3FA" w14:textId="4C6E209B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>No</w:t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32"/>
                  <w:szCs w:val="24"/>
                </w:rPr>
                <w:id w:val="65473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DEA">
                  <w:rPr>
                    <w:rFonts w:ascii="Segoe UI Symbol" w:eastAsia="MS Gothic" w:hAnsi="Segoe UI Symbol" w:cs="Segoe UI Symbol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ED01C9" w14:paraId="715EC055" w14:textId="77777777" w:rsidTr="00ED01C9">
        <w:tc>
          <w:tcPr>
            <w:tcW w:w="4359" w:type="dxa"/>
          </w:tcPr>
          <w:p w14:paraId="37E5ACBB" w14:textId="77777777" w:rsidR="00ED01C9" w:rsidRPr="003E5DEA" w:rsidRDefault="00ED01C9" w:rsidP="00ED01C9">
            <w:pPr>
              <w:rPr>
                <w:rFonts w:cstheme="minorHAnsi"/>
                <w:b/>
                <w:sz w:val="24"/>
                <w:szCs w:val="24"/>
              </w:rPr>
            </w:pPr>
            <w:r w:rsidRPr="003E5DEA">
              <w:rPr>
                <w:rFonts w:cstheme="minorHAnsi"/>
                <w:b/>
                <w:sz w:val="24"/>
                <w:szCs w:val="24"/>
              </w:rPr>
              <w:t>Spanning Modules</w:t>
            </w:r>
          </w:p>
          <w:p w14:paraId="5EBF7A94" w14:textId="01205449" w:rsidR="00ED01C9" w:rsidRPr="003E5DEA" w:rsidRDefault="00ED01C9" w:rsidP="00ED01C9">
            <w:pPr>
              <w:rPr>
                <w:rFonts w:cstheme="minorHAnsi"/>
                <w:b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>If you are currently undertaking a module which runs over more than one semester you are normally required to restart the entire module on your return</w:t>
            </w:r>
          </w:p>
        </w:tc>
        <w:tc>
          <w:tcPr>
            <w:tcW w:w="4657" w:type="dxa"/>
          </w:tcPr>
          <w:p w14:paraId="504E1989" w14:textId="77777777" w:rsidR="00ED01C9" w:rsidRPr="003E5DEA" w:rsidRDefault="00ED01C9" w:rsidP="00ED01C9">
            <w:pPr>
              <w:rPr>
                <w:rFonts w:cstheme="minorHAnsi"/>
                <w:i/>
                <w:sz w:val="24"/>
                <w:szCs w:val="24"/>
              </w:rPr>
            </w:pPr>
            <w:r w:rsidRPr="003E5DEA">
              <w:rPr>
                <w:rFonts w:cstheme="minorHAnsi"/>
                <w:i/>
                <w:sz w:val="24"/>
                <w:szCs w:val="24"/>
              </w:rPr>
              <w:t>Please confirm you are aware you will be required to restart the entire module on your return:</w:t>
            </w:r>
          </w:p>
          <w:p w14:paraId="5F366C45" w14:textId="77777777" w:rsidR="00ED01C9" w:rsidRPr="003E5DEA" w:rsidRDefault="00ED01C9" w:rsidP="00ED01C9">
            <w:pPr>
              <w:rPr>
                <w:rFonts w:cstheme="minorHAnsi"/>
                <w:sz w:val="32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>Not applicable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32"/>
                  <w:szCs w:val="24"/>
                </w:rPr>
                <w:id w:val="6296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24"/>
                  </w:rPr>
                  <w:t>☐</w:t>
                </w:r>
              </w:sdtContent>
            </w:sdt>
          </w:p>
          <w:p w14:paraId="72CE59FA" w14:textId="45E46DA8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>Yes</w:t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32"/>
                  <w:szCs w:val="24"/>
                </w:rPr>
                <w:id w:val="-49333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DEA">
                  <w:rPr>
                    <w:rFonts w:ascii="Segoe UI Symbol" w:eastAsia="MS Gothic" w:hAnsi="Segoe UI Symbol" w:cs="Segoe UI Symbol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ED01C9" w14:paraId="2D2D1C86" w14:textId="77777777" w:rsidTr="00ED01C9">
        <w:tc>
          <w:tcPr>
            <w:tcW w:w="4359" w:type="dxa"/>
          </w:tcPr>
          <w:p w14:paraId="3A4B1EBC" w14:textId="77777777" w:rsidR="00ED01C9" w:rsidRPr="003E5DEA" w:rsidRDefault="00ED01C9" w:rsidP="00ED01C9">
            <w:pPr>
              <w:rPr>
                <w:rFonts w:cstheme="minorHAnsi"/>
                <w:b/>
                <w:sz w:val="24"/>
                <w:szCs w:val="24"/>
              </w:rPr>
            </w:pPr>
            <w:r w:rsidRPr="003E5DEA">
              <w:rPr>
                <w:rFonts w:cstheme="minorHAnsi"/>
                <w:b/>
                <w:sz w:val="24"/>
                <w:szCs w:val="24"/>
              </w:rPr>
              <w:t>Dissertation Implications</w:t>
            </w:r>
          </w:p>
          <w:p w14:paraId="6EE6E95C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 xml:space="preserve">If you have already started your </w:t>
            </w:r>
            <w:proofErr w:type="gramStart"/>
            <w:r w:rsidRPr="003E5DEA">
              <w:rPr>
                <w:rFonts w:cstheme="minorHAnsi"/>
                <w:sz w:val="24"/>
                <w:szCs w:val="24"/>
              </w:rPr>
              <w:t>dissertation</w:t>
            </w:r>
            <w:proofErr w:type="gramEnd"/>
            <w:r w:rsidRPr="003E5DEA">
              <w:rPr>
                <w:rFonts w:cstheme="minorHAnsi"/>
                <w:sz w:val="24"/>
                <w:szCs w:val="24"/>
              </w:rPr>
              <w:t xml:space="preserve"> you may be required to start a new dissertation topic upon your return to study. </w:t>
            </w:r>
          </w:p>
          <w:p w14:paraId="2B93712C" w14:textId="77777777" w:rsidR="00ED01C9" w:rsidRPr="003E5DEA" w:rsidRDefault="00ED01C9" w:rsidP="00ED01C9">
            <w:pPr>
              <w:rPr>
                <w:sz w:val="24"/>
                <w:szCs w:val="24"/>
              </w:rPr>
            </w:pPr>
          </w:p>
          <w:p w14:paraId="52697D79" w14:textId="77777777" w:rsidR="00ED01C9" w:rsidRPr="003E5DEA" w:rsidRDefault="00ED01C9" w:rsidP="00ED01C9">
            <w:pPr>
              <w:rPr>
                <w:sz w:val="24"/>
                <w:szCs w:val="24"/>
              </w:rPr>
            </w:pPr>
            <w:r w:rsidRPr="659B9114">
              <w:rPr>
                <w:sz w:val="24"/>
                <w:szCs w:val="24"/>
              </w:rPr>
              <w:t xml:space="preserve">Please discuss with your dissertation </w:t>
            </w:r>
          </w:p>
          <w:p w14:paraId="33FF78A7" w14:textId="77777777" w:rsidR="00ED01C9" w:rsidRPr="003E5DEA" w:rsidRDefault="00ED01C9" w:rsidP="00ED01C9">
            <w:pPr>
              <w:rPr>
                <w:sz w:val="24"/>
                <w:szCs w:val="24"/>
              </w:rPr>
            </w:pPr>
            <w:r w:rsidRPr="659B9114">
              <w:rPr>
                <w:sz w:val="24"/>
                <w:szCs w:val="24"/>
              </w:rPr>
              <w:t xml:space="preserve">supervisor and agree a new submission date before submitting this </w:t>
            </w:r>
            <w:proofErr w:type="spellStart"/>
            <w:r w:rsidRPr="659B9114">
              <w:rPr>
                <w:sz w:val="24"/>
                <w:szCs w:val="24"/>
              </w:rPr>
              <w:t>LoA</w:t>
            </w:r>
            <w:proofErr w:type="spellEnd"/>
            <w:r w:rsidRPr="659B9114">
              <w:rPr>
                <w:sz w:val="24"/>
                <w:szCs w:val="24"/>
              </w:rPr>
              <w:t xml:space="preserve"> request form</w:t>
            </w:r>
          </w:p>
          <w:p w14:paraId="69251684" w14:textId="77777777" w:rsidR="00ED01C9" w:rsidRPr="003E5DEA" w:rsidRDefault="00ED01C9" w:rsidP="00ED01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57" w:type="dxa"/>
          </w:tcPr>
          <w:p w14:paraId="6AC47582" w14:textId="77777777" w:rsidR="00ED01C9" w:rsidRPr="003E5DEA" w:rsidRDefault="00ED01C9" w:rsidP="00ED01C9">
            <w:pPr>
              <w:rPr>
                <w:rFonts w:cstheme="minorHAnsi"/>
                <w:i/>
                <w:sz w:val="24"/>
                <w:szCs w:val="24"/>
              </w:rPr>
            </w:pPr>
            <w:r w:rsidRPr="003E5DEA">
              <w:rPr>
                <w:rFonts w:cstheme="minorHAnsi"/>
                <w:i/>
                <w:sz w:val="24"/>
                <w:szCs w:val="24"/>
              </w:rPr>
              <w:t>Will you be starting a new dissertation topic on your return?</w:t>
            </w:r>
          </w:p>
          <w:p w14:paraId="0DDCEA13" w14:textId="77777777" w:rsidR="00ED01C9" w:rsidRPr="003E5DEA" w:rsidRDefault="00ED01C9" w:rsidP="00ED01C9">
            <w:pPr>
              <w:rPr>
                <w:rFonts w:cstheme="minorHAnsi"/>
                <w:sz w:val="32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>Not applicable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32"/>
                  <w:szCs w:val="24"/>
                </w:rPr>
                <w:id w:val="-164225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DEA">
                  <w:rPr>
                    <w:rFonts w:ascii="Segoe UI Symbol" w:eastAsia="MS Gothic" w:hAnsi="Segoe UI Symbol" w:cs="Segoe UI Symbol"/>
                    <w:sz w:val="32"/>
                    <w:szCs w:val="24"/>
                  </w:rPr>
                  <w:t>☐</w:t>
                </w:r>
              </w:sdtContent>
            </w:sdt>
          </w:p>
          <w:p w14:paraId="6F0C9951" w14:textId="77777777" w:rsidR="00ED01C9" w:rsidRPr="003E5DEA" w:rsidRDefault="00ED01C9" w:rsidP="00ED01C9">
            <w:pPr>
              <w:rPr>
                <w:rFonts w:cstheme="minorHAnsi"/>
                <w:sz w:val="32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>Yes</w:t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32"/>
                  <w:szCs w:val="24"/>
                </w:rPr>
                <w:id w:val="-168543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DEA">
                  <w:rPr>
                    <w:rFonts w:ascii="Segoe UI Symbol" w:eastAsia="MS Gothic" w:hAnsi="Segoe UI Symbol" w:cs="Segoe UI Symbol"/>
                    <w:sz w:val="32"/>
                    <w:szCs w:val="24"/>
                  </w:rPr>
                  <w:t>☐</w:t>
                </w:r>
              </w:sdtContent>
            </w:sdt>
          </w:p>
          <w:p w14:paraId="51629E07" w14:textId="77777777" w:rsidR="00ED01C9" w:rsidRPr="003E5DEA" w:rsidRDefault="00ED01C9" w:rsidP="00ED01C9">
            <w:pPr>
              <w:rPr>
                <w:rFonts w:cstheme="minorHAnsi"/>
                <w:sz w:val="32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>No</w:t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r w:rsidRPr="003E5DEA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32"/>
                  <w:szCs w:val="24"/>
                </w:rPr>
                <w:id w:val="100478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DEA">
                  <w:rPr>
                    <w:rFonts w:ascii="Segoe UI Symbol" w:eastAsia="MS Gothic" w:hAnsi="Segoe UI Symbol" w:cs="Segoe UI Symbol"/>
                    <w:sz w:val="32"/>
                    <w:szCs w:val="24"/>
                  </w:rPr>
                  <w:t>☐</w:t>
                </w:r>
              </w:sdtContent>
            </w:sdt>
          </w:p>
          <w:p w14:paraId="4F555812" w14:textId="77777777" w:rsidR="00ED01C9" w:rsidRDefault="00ED01C9" w:rsidP="00ED01C9">
            <w:pPr>
              <w:rPr>
                <w:rFonts w:cstheme="minorHAnsi"/>
                <w:i/>
                <w:sz w:val="24"/>
                <w:szCs w:val="24"/>
              </w:rPr>
            </w:pPr>
          </w:p>
          <w:p w14:paraId="1820891A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 xml:space="preserve">New submission date:  </w:t>
            </w:r>
            <w:r w:rsidRPr="00266898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dd / mm / </w:t>
            </w:r>
            <w:proofErr w:type="spellStart"/>
            <w:r w:rsidRPr="00266898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yyyy</w:t>
            </w:r>
            <w:proofErr w:type="spellEnd"/>
          </w:p>
          <w:p w14:paraId="333866C4" w14:textId="77777777" w:rsidR="00ED01C9" w:rsidRPr="003E5DEA" w:rsidRDefault="00ED01C9" w:rsidP="00ED01C9">
            <w:pPr>
              <w:rPr>
                <w:sz w:val="24"/>
                <w:szCs w:val="24"/>
              </w:rPr>
            </w:pPr>
            <w:r w:rsidRPr="659B9114">
              <w:rPr>
                <w:sz w:val="24"/>
                <w:szCs w:val="24"/>
              </w:rPr>
              <w:t>Supervisor’s name:</w:t>
            </w:r>
          </w:p>
          <w:p w14:paraId="4EDDC721" w14:textId="77777777" w:rsidR="00ED01C9" w:rsidRPr="003E5DEA" w:rsidRDefault="00ED01C9" w:rsidP="00ED01C9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D01C9" w14:paraId="2351AFAA" w14:textId="77777777" w:rsidTr="00ED01C9">
        <w:tc>
          <w:tcPr>
            <w:tcW w:w="4359" w:type="dxa"/>
          </w:tcPr>
          <w:p w14:paraId="15CB2926" w14:textId="77777777" w:rsidR="00ED01C9" w:rsidRPr="003E5DEA" w:rsidRDefault="00ED01C9" w:rsidP="00ED01C9">
            <w:pPr>
              <w:rPr>
                <w:rFonts w:cstheme="minorHAnsi"/>
                <w:b/>
                <w:sz w:val="24"/>
                <w:szCs w:val="24"/>
              </w:rPr>
            </w:pPr>
            <w:r w:rsidRPr="003E5DEA">
              <w:rPr>
                <w:rFonts w:cstheme="minorHAnsi"/>
                <w:b/>
                <w:sz w:val="24"/>
                <w:szCs w:val="24"/>
              </w:rPr>
              <w:t>Additional Information</w:t>
            </w:r>
          </w:p>
          <w:p w14:paraId="2DF65645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  <w:r w:rsidRPr="003E5DEA">
              <w:rPr>
                <w:rFonts w:cstheme="minorHAnsi"/>
                <w:sz w:val="24"/>
                <w:szCs w:val="24"/>
              </w:rPr>
              <w:t xml:space="preserve">Please provide any other information you would like to provide in support of your application – </w:t>
            </w:r>
            <w:proofErr w:type="gramStart"/>
            <w:r w:rsidRPr="003E5DEA">
              <w:rPr>
                <w:rFonts w:cstheme="minorHAnsi"/>
                <w:sz w:val="24"/>
                <w:szCs w:val="24"/>
              </w:rPr>
              <w:t>continue on</w:t>
            </w:r>
            <w:proofErr w:type="gramEnd"/>
            <w:r w:rsidRPr="003E5DEA">
              <w:rPr>
                <w:rFonts w:cstheme="minorHAnsi"/>
                <w:sz w:val="24"/>
                <w:szCs w:val="24"/>
              </w:rPr>
              <w:t xml:space="preserve"> a separate sheet if necessary</w:t>
            </w:r>
          </w:p>
          <w:p w14:paraId="5E586922" w14:textId="77777777" w:rsidR="00ED01C9" w:rsidRPr="003E5DEA" w:rsidRDefault="00ED01C9" w:rsidP="00ED01C9">
            <w:pPr>
              <w:rPr>
                <w:rFonts w:cstheme="minorHAnsi"/>
                <w:sz w:val="24"/>
                <w:szCs w:val="24"/>
              </w:rPr>
            </w:pPr>
          </w:p>
          <w:p w14:paraId="656DEED9" w14:textId="77777777" w:rsidR="00ED01C9" w:rsidRDefault="00ED01C9" w:rsidP="00ED01C9">
            <w:pPr>
              <w:rPr>
                <w:rFonts w:cstheme="minorHAnsi"/>
                <w:i/>
                <w:sz w:val="24"/>
                <w:szCs w:val="24"/>
              </w:rPr>
            </w:pPr>
            <w:proofErr w:type="gramStart"/>
            <w:r w:rsidRPr="003E5DEA">
              <w:rPr>
                <w:rFonts w:cstheme="minorHAnsi"/>
                <w:i/>
                <w:sz w:val="24"/>
                <w:szCs w:val="24"/>
              </w:rPr>
              <w:t>e.g.</w:t>
            </w:r>
            <w:proofErr w:type="gramEnd"/>
            <w:r w:rsidRPr="003E5DEA">
              <w:rPr>
                <w:rFonts w:cstheme="minorHAnsi"/>
                <w:i/>
                <w:sz w:val="24"/>
                <w:szCs w:val="24"/>
              </w:rPr>
              <w:t xml:space="preserve"> if you are unable to provide supporting documentation please explain why</w:t>
            </w:r>
          </w:p>
          <w:p w14:paraId="2D481D27" w14:textId="3F0CB44E" w:rsidR="00ED01C9" w:rsidRPr="003E5DEA" w:rsidRDefault="00ED01C9" w:rsidP="00ED01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57" w:type="dxa"/>
          </w:tcPr>
          <w:p w14:paraId="42932DD2" w14:textId="77777777" w:rsidR="00ED01C9" w:rsidRPr="003E5DEA" w:rsidRDefault="00ED01C9" w:rsidP="00ED01C9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79AF6EC1" w14:textId="77777777" w:rsidR="00ED01C9" w:rsidRDefault="00ED01C9" w:rsidP="00266898">
      <w:pPr>
        <w:spacing w:before="120"/>
        <w:rPr>
          <w:rFonts w:cstheme="minorHAnsi"/>
          <w:sz w:val="24"/>
          <w:szCs w:val="24"/>
        </w:rPr>
      </w:pPr>
    </w:p>
    <w:p w14:paraId="445C98D3" w14:textId="3C2BDC4E" w:rsidR="00266898" w:rsidRPr="00266898" w:rsidRDefault="00266898" w:rsidP="00266898">
      <w:pPr>
        <w:spacing w:before="120"/>
        <w:rPr>
          <w:rFonts w:cstheme="minorHAnsi"/>
          <w:sz w:val="24"/>
          <w:szCs w:val="24"/>
        </w:rPr>
      </w:pPr>
      <w:r w:rsidRPr="003E5DEA">
        <w:rPr>
          <w:rFonts w:cstheme="minorHAnsi"/>
          <w:sz w:val="24"/>
          <w:szCs w:val="24"/>
        </w:rPr>
        <w:t xml:space="preserve">Details </w:t>
      </w:r>
      <w:r>
        <w:rPr>
          <w:rFonts w:cstheme="minorHAnsi"/>
          <w:sz w:val="24"/>
          <w:szCs w:val="24"/>
        </w:rPr>
        <w:t>of</w:t>
      </w:r>
      <w:r w:rsidRPr="003E5DEA">
        <w:rPr>
          <w:rFonts w:cstheme="minorHAnsi"/>
          <w:sz w:val="24"/>
          <w:szCs w:val="24"/>
        </w:rPr>
        <w:t xml:space="preserve"> the financial implications of taking a</w:t>
      </w:r>
      <w:r>
        <w:rPr>
          <w:rFonts w:cstheme="minorHAnsi"/>
          <w:sz w:val="24"/>
          <w:szCs w:val="24"/>
        </w:rPr>
        <w:t>n</w:t>
      </w:r>
      <w:r w:rsidRPr="003E5DEA">
        <w:rPr>
          <w:rFonts w:cstheme="minorHAnsi"/>
          <w:sz w:val="24"/>
          <w:szCs w:val="24"/>
        </w:rPr>
        <w:t xml:space="preserve"> LOA can be found</w:t>
      </w:r>
      <w:r>
        <w:rPr>
          <w:rFonts w:cstheme="minorHAnsi"/>
          <w:sz w:val="24"/>
          <w:szCs w:val="24"/>
        </w:rPr>
        <w:t xml:space="preserve"> </w:t>
      </w:r>
      <w:hyperlink r:id="rId12" w:anchor="eight" w:history="1">
        <w:r w:rsidRPr="00C21C87">
          <w:rPr>
            <w:rStyle w:val="Hyperlink"/>
            <w:rFonts w:cstheme="minorHAnsi"/>
            <w:sz w:val="24"/>
            <w:szCs w:val="24"/>
          </w:rPr>
          <w:t>online</w:t>
        </w:r>
      </w:hyperlink>
      <w:r>
        <w:rPr>
          <w:rFonts w:cstheme="minorHAnsi"/>
          <w:sz w:val="24"/>
          <w:szCs w:val="24"/>
        </w:rPr>
        <w:t xml:space="preserve">. </w:t>
      </w:r>
      <w:r>
        <w:rPr>
          <w:sz w:val="24"/>
          <w:szCs w:val="24"/>
        </w:rPr>
        <w:t>Please note taking a leave of absence part way through an academic year is likely to lead to you paying more overall for your studies.</w:t>
      </w:r>
    </w:p>
    <w:p w14:paraId="2F5FAA47" w14:textId="77777777" w:rsidR="00266898" w:rsidRPr="00386283" w:rsidRDefault="00266898" w:rsidP="00266898">
      <w:pPr>
        <w:tabs>
          <w:tab w:val="left" w:leader="dot" w:pos="4117"/>
        </w:tabs>
        <w:rPr>
          <w:rFonts w:cstheme="minorHAnsi"/>
          <w:b/>
          <w:sz w:val="24"/>
          <w:szCs w:val="24"/>
        </w:rPr>
      </w:pPr>
      <w:r w:rsidRPr="00386283">
        <w:rPr>
          <w:rFonts w:cstheme="minorHAnsi"/>
          <w:b/>
          <w:sz w:val="24"/>
          <w:szCs w:val="24"/>
        </w:rPr>
        <w:t xml:space="preserve">By signing </w:t>
      </w:r>
      <w:proofErr w:type="gramStart"/>
      <w:r w:rsidRPr="00386283">
        <w:rPr>
          <w:rFonts w:cstheme="minorHAnsi"/>
          <w:b/>
          <w:sz w:val="24"/>
          <w:szCs w:val="24"/>
        </w:rPr>
        <w:t>below</w:t>
      </w:r>
      <w:proofErr w:type="gramEnd"/>
      <w:r w:rsidRPr="00386283">
        <w:rPr>
          <w:rFonts w:cstheme="minorHAnsi"/>
          <w:b/>
          <w:sz w:val="24"/>
          <w:szCs w:val="24"/>
        </w:rPr>
        <w:t xml:space="preserve"> you are confirming that you understand the financial implications </w:t>
      </w:r>
      <w:r>
        <w:rPr>
          <w:rFonts w:cstheme="minorHAnsi"/>
          <w:b/>
          <w:sz w:val="24"/>
          <w:szCs w:val="24"/>
        </w:rPr>
        <w:t>of</w:t>
      </w:r>
      <w:r w:rsidRPr="00386283">
        <w:rPr>
          <w:rFonts w:cstheme="minorHAnsi"/>
          <w:b/>
          <w:sz w:val="24"/>
          <w:szCs w:val="24"/>
        </w:rPr>
        <w:t xml:space="preserve"> your Leave of Absence request.  If you are publicly funded, your sponsor(s) will be notified of your change of status.</w:t>
      </w:r>
    </w:p>
    <w:p w14:paraId="47FE0D1E" w14:textId="3A947230" w:rsidR="00266898" w:rsidRDefault="00266898" w:rsidP="00266898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Sign: 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…..</w:t>
      </w:r>
      <w:proofErr w:type="gramEnd"/>
      <w:r>
        <w:rPr>
          <w:rFonts w:cstheme="minorHAnsi"/>
          <w:sz w:val="24"/>
          <w:szCs w:val="24"/>
        </w:rPr>
        <w:t xml:space="preserve">          </w:t>
      </w:r>
      <w:r w:rsidRPr="003E5DEA">
        <w:rPr>
          <w:rFonts w:cstheme="minorHAnsi"/>
          <w:sz w:val="24"/>
          <w:szCs w:val="24"/>
        </w:rPr>
        <w:t>Date: ………………………………………</w:t>
      </w:r>
      <w:r>
        <w:rPr>
          <w:rFonts w:cstheme="minorHAnsi"/>
          <w:sz w:val="24"/>
          <w:szCs w:val="24"/>
        </w:rPr>
        <w:t>………</w:t>
      </w:r>
    </w:p>
    <w:p w14:paraId="548AABC1" w14:textId="3ED8311E" w:rsidR="00266898" w:rsidRDefault="0094215B" w:rsidP="00266898">
      <w:pPr>
        <w:spacing w:before="360"/>
        <w:rPr>
          <w:sz w:val="24"/>
          <w:szCs w:val="24"/>
        </w:rPr>
      </w:pPr>
      <w:r w:rsidRPr="6A6A8BC9">
        <w:rPr>
          <w:sz w:val="24"/>
          <w:szCs w:val="24"/>
        </w:rPr>
        <w:lastRenderedPageBreak/>
        <w:t>Please send the completed form</w:t>
      </w:r>
      <w:r w:rsidR="0066022C" w:rsidRPr="6A6A8BC9">
        <w:rPr>
          <w:sz w:val="24"/>
          <w:szCs w:val="24"/>
        </w:rPr>
        <w:t xml:space="preserve"> in MS word format</w:t>
      </w:r>
      <w:r w:rsidRPr="6A6A8BC9">
        <w:rPr>
          <w:sz w:val="24"/>
          <w:szCs w:val="24"/>
        </w:rPr>
        <w:t xml:space="preserve">, together with your supporting documentation, to </w:t>
      </w:r>
      <w:hyperlink r:id="rId13">
        <w:r w:rsidRPr="6A6A8BC9">
          <w:rPr>
            <w:rStyle w:val="Hyperlink"/>
            <w:sz w:val="24"/>
            <w:szCs w:val="24"/>
          </w:rPr>
          <w:t>studentprogrammes@stir.ac.uk</w:t>
        </w:r>
      </w:hyperlink>
      <w:r w:rsidRPr="6A6A8BC9">
        <w:rPr>
          <w:sz w:val="24"/>
          <w:szCs w:val="24"/>
        </w:rPr>
        <w:t>, using your student email account.</w:t>
      </w:r>
      <w:r w:rsidR="003E5DEA" w:rsidRPr="6A6A8BC9">
        <w:rPr>
          <w:sz w:val="24"/>
          <w:szCs w:val="24"/>
        </w:rPr>
        <w:t xml:space="preserve">  </w:t>
      </w:r>
      <w:r w:rsidRPr="6A6A8BC9">
        <w:rPr>
          <w:sz w:val="24"/>
          <w:szCs w:val="24"/>
        </w:rPr>
        <w:t>Alternatively</w:t>
      </w:r>
      <w:r w:rsidR="002342F5" w:rsidRPr="6A6A8BC9">
        <w:rPr>
          <w:sz w:val="24"/>
          <w:szCs w:val="24"/>
        </w:rPr>
        <w:t>,</w:t>
      </w:r>
      <w:r w:rsidRPr="6A6A8BC9">
        <w:rPr>
          <w:sz w:val="24"/>
          <w:szCs w:val="24"/>
        </w:rPr>
        <w:t xml:space="preserve"> the form can be uploaded via the “Student Services Documents” link on the portal.</w:t>
      </w:r>
    </w:p>
    <w:sectPr w:rsidR="00266898" w:rsidSect="0094215B">
      <w:headerReference w:type="default" r:id="rId14"/>
      <w:footerReference w:type="default" r:id="rId15"/>
      <w:pgSz w:w="11906" w:h="16838"/>
      <w:pgMar w:top="1440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FFCB" w14:textId="77777777" w:rsidR="00AC4479" w:rsidRDefault="00AC4479" w:rsidP="005B0005">
      <w:pPr>
        <w:spacing w:after="0" w:line="240" w:lineRule="auto"/>
      </w:pPr>
      <w:r>
        <w:separator/>
      </w:r>
    </w:p>
  </w:endnote>
  <w:endnote w:type="continuationSeparator" w:id="0">
    <w:p w14:paraId="0E3A6BA6" w14:textId="77777777" w:rsidR="00AC4479" w:rsidRDefault="00AC4479" w:rsidP="005B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66D2" w14:textId="5648A3CD" w:rsidR="005B0005" w:rsidRPr="005B0005" w:rsidRDefault="005B0005">
    <w:pPr>
      <w:pStyle w:val="Footer"/>
      <w:rPr>
        <w:color w:val="A6A6A6" w:themeColor="background1" w:themeShade="A6"/>
      </w:rPr>
    </w:pPr>
    <w:r w:rsidRPr="00ED01C9">
      <w:rPr>
        <w:color w:val="595959" w:themeColor="text1" w:themeTint="A6"/>
      </w:rPr>
      <w:t>ARO 033</w:t>
    </w:r>
    <w:r w:rsidRPr="00ED01C9">
      <w:rPr>
        <w:color w:val="595959" w:themeColor="text1" w:themeTint="A6"/>
      </w:rPr>
      <w:tab/>
    </w:r>
    <w:r w:rsidRPr="00ED01C9">
      <w:rPr>
        <w:color w:val="595959" w:themeColor="text1" w:themeTint="A6"/>
      </w:rPr>
      <w:tab/>
    </w:r>
    <w:r w:rsidR="003E5DEA" w:rsidRPr="00ED01C9">
      <w:rPr>
        <w:color w:val="595959" w:themeColor="text1" w:themeTint="A6"/>
      </w:rPr>
      <w:t>February</w:t>
    </w:r>
    <w:r w:rsidR="0094215B" w:rsidRPr="00ED01C9">
      <w:rPr>
        <w:color w:val="595959" w:themeColor="text1" w:themeTint="A6"/>
      </w:rPr>
      <w:t xml:space="preserve"> 20</w:t>
    </w:r>
    <w:r w:rsidR="00A0126D" w:rsidRPr="00ED01C9">
      <w:rPr>
        <w:color w:val="595959" w:themeColor="text1" w:themeTint="A6"/>
      </w:rPr>
      <w:t>20</w:t>
    </w:r>
  </w:p>
  <w:p w14:paraId="6B62F1B3" w14:textId="77777777" w:rsidR="005B0005" w:rsidRDefault="005B0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A722" w14:textId="77777777" w:rsidR="00AC4479" w:rsidRDefault="00AC4479" w:rsidP="005B0005">
      <w:pPr>
        <w:spacing w:after="0" w:line="240" w:lineRule="auto"/>
      </w:pPr>
      <w:r>
        <w:separator/>
      </w:r>
    </w:p>
  </w:footnote>
  <w:footnote w:type="continuationSeparator" w:id="0">
    <w:p w14:paraId="7226AAA7" w14:textId="77777777" w:rsidR="00AC4479" w:rsidRDefault="00AC4479" w:rsidP="005B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2652"/>
    </w:tblGrid>
    <w:tr w:rsidR="0094215B" w:rsidRPr="00FB6F7E" w14:paraId="13C4DBF3" w14:textId="77777777" w:rsidTr="00C90079">
      <w:trPr>
        <w:trHeight w:val="397"/>
      </w:trPr>
      <w:tc>
        <w:tcPr>
          <w:tcW w:w="6374" w:type="dxa"/>
          <w:vAlign w:val="bottom"/>
        </w:tcPr>
        <w:p w14:paraId="318D9E5B" w14:textId="77777777" w:rsidR="0094215B" w:rsidRPr="00F33722" w:rsidRDefault="0094215B" w:rsidP="0094215B">
          <w:pPr>
            <w:rPr>
              <w:rFonts w:ascii="Arial" w:hAnsi="Arial" w:cs="Arial"/>
              <w:b/>
              <w:sz w:val="24"/>
              <w:szCs w:val="24"/>
            </w:rPr>
          </w:pPr>
          <w:r w:rsidRPr="00AD7919">
            <w:rPr>
              <w:b/>
              <w:sz w:val="40"/>
              <w:szCs w:val="32"/>
            </w:rPr>
            <w:t>Leave of Absence Request Form</w:t>
          </w:r>
        </w:p>
      </w:tc>
      <w:tc>
        <w:tcPr>
          <w:tcW w:w="2652" w:type="dxa"/>
        </w:tcPr>
        <w:p w14:paraId="02F2C34E" w14:textId="77777777" w:rsidR="0094215B" w:rsidRPr="00FB6F7E" w:rsidRDefault="0094215B" w:rsidP="0094215B">
          <w:pPr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n-GB"/>
            </w:rPr>
            <w:drawing>
              <wp:inline distT="0" distB="0" distL="0" distR="0" wp14:anchorId="63F8013C" wp14:editId="0DA7F495">
                <wp:extent cx="1530670" cy="400050"/>
                <wp:effectExtent l="0" t="0" r="0" b="0"/>
                <wp:docPr id="7" name="Picture 7" descr="University of Stirlin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University of Stirling logo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67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0A4E5D" w14:textId="77777777" w:rsidR="0094215B" w:rsidRDefault="00942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073B"/>
    <w:multiLevelType w:val="hybridMultilevel"/>
    <w:tmpl w:val="C4DA7D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E3EC5"/>
    <w:multiLevelType w:val="hybridMultilevel"/>
    <w:tmpl w:val="C4DA7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E051B"/>
    <w:multiLevelType w:val="hybridMultilevel"/>
    <w:tmpl w:val="C4DA7D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357990">
    <w:abstractNumId w:val="1"/>
  </w:num>
  <w:num w:numId="2" w16cid:durableId="609047225">
    <w:abstractNumId w:val="0"/>
  </w:num>
  <w:num w:numId="3" w16cid:durableId="45575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7E"/>
    <w:rsid w:val="00082BBB"/>
    <w:rsid w:val="000972EF"/>
    <w:rsid w:val="000B5791"/>
    <w:rsid w:val="001015C5"/>
    <w:rsid w:val="00165825"/>
    <w:rsid w:val="001744AA"/>
    <w:rsid w:val="001C6F31"/>
    <w:rsid w:val="00205F31"/>
    <w:rsid w:val="00233D5D"/>
    <w:rsid w:val="002342F5"/>
    <w:rsid w:val="0024599C"/>
    <w:rsid w:val="00246DA5"/>
    <w:rsid w:val="00266898"/>
    <w:rsid w:val="002919A3"/>
    <w:rsid w:val="002F171F"/>
    <w:rsid w:val="003472D3"/>
    <w:rsid w:val="00380613"/>
    <w:rsid w:val="00386283"/>
    <w:rsid w:val="003E5DEA"/>
    <w:rsid w:val="004339E4"/>
    <w:rsid w:val="00467555"/>
    <w:rsid w:val="005B0005"/>
    <w:rsid w:val="00606F35"/>
    <w:rsid w:val="0064255C"/>
    <w:rsid w:val="0066022C"/>
    <w:rsid w:val="0067721D"/>
    <w:rsid w:val="00691E3B"/>
    <w:rsid w:val="006C5858"/>
    <w:rsid w:val="007566CC"/>
    <w:rsid w:val="0076527B"/>
    <w:rsid w:val="007D48D0"/>
    <w:rsid w:val="007E693D"/>
    <w:rsid w:val="007E7B1F"/>
    <w:rsid w:val="007F7CB0"/>
    <w:rsid w:val="00827FF6"/>
    <w:rsid w:val="00872FE6"/>
    <w:rsid w:val="00886E26"/>
    <w:rsid w:val="008C6B28"/>
    <w:rsid w:val="00915378"/>
    <w:rsid w:val="00921AE7"/>
    <w:rsid w:val="0094215B"/>
    <w:rsid w:val="0094607D"/>
    <w:rsid w:val="00A0126D"/>
    <w:rsid w:val="00A126DE"/>
    <w:rsid w:val="00A478F3"/>
    <w:rsid w:val="00AC4479"/>
    <w:rsid w:val="00B3614E"/>
    <w:rsid w:val="00B4280C"/>
    <w:rsid w:val="00B6073E"/>
    <w:rsid w:val="00C1111E"/>
    <w:rsid w:val="00C21C87"/>
    <w:rsid w:val="00C632D1"/>
    <w:rsid w:val="00D54966"/>
    <w:rsid w:val="00D93667"/>
    <w:rsid w:val="00DC6008"/>
    <w:rsid w:val="00DE6BF5"/>
    <w:rsid w:val="00E4050B"/>
    <w:rsid w:val="00E658B4"/>
    <w:rsid w:val="00EA0EE3"/>
    <w:rsid w:val="00ED01C9"/>
    <w:rsid w:val="00ED0B6E"/>
    <w:rsid w:val="00F22567"/>
    <w:rsid w:val="00F8154D"/>
    <w:rsid w:val="00FB6F7E"/>
    <w:rsid w:val="00FC31F1"/>
    <w:rsid w:val="09FAF6E7"/>
    <w:rsid w:val="0A0F7605"/>
    <w:rsid w:val="0AA0EAB8"/>
    <w:rsid w:val="126431E1"/>
    <w:rsid w:val="214A24FB"/>
    <w:rsid w:val="280B29FE"/>
    <w:rsid w:val="31A9D4ED"/>
    <w:rsid w:val="31EB22C7"/>
    <w:rsid w:val="3B20F8A0"/>
    <w:rsid w:val="4721995C"/>
    <w:rsid w:val="47601CB7"/>
    <w:rsid w:val="481E6F9D"/>
    <w:rsid w:val="4A0B034B"/>
    <w:rsid w:val="4A97BD79"/>
    <w:rsid w:val="554370DF"/>
    <w:rsid w:val="5ACE00A7"/>
    <w:rsid w:val="5DED6F8B"/>
    <w:rsid w:val="6168D84C"/>
    <w:rsid w:val="6182FC9C"/>
    <w:rsid w:val="61D2DD1F"/>
    <w:rsid w:val="659B9114"/>
    <w:rsid w:val="67CEB82C"/>
    <w:rsid w:val="6A6A8BC9"/>
    <w:rsid w:val="73FB2573"/>
    <w:rsid w:val="78104F70"/>
    <w:rsid w:val="7C7E53BE"/>
    <w:rsid w:val="7FE6E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63DDE"/>
  <w15:chartTrackingRefBased/>
  <w15:docId w15:val="{B481614D-3911-4691-85E0-544373E2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15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F7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6F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F7E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B0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0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0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05"/>
    <w:rPr>
      <w:lang w:val="en-GB"/>
    </w:rPr>
  </w:style>
  <w:style w:type="paragraph" w:styleId="ListParagraph">
    <w:name w:val="List Paragraph"/>
    <w:basedOn w:val="Normal"/>
    <w:uiPriority w:val="34"/>
    <w:qFormat/>
    <w:rsid w:val="0094215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1C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udentprogrammes@stir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ir.ac.uk/about/professional-services/student-academic-and-corporate-services/academic-registry/student-information/thinking-about-leaving/leave-of-absence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ir.ac.uk/registry/studentinformation/thinkingaboutleaving/leaveofabsence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tir.ac.uk/registry/studentinformation/thinkingaboutleaving/leaveofabsen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753B289AA94F1E99556EE14D45E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C441E-D93A-487E-8375-B1968A21D13B}"/>
      </w:docPartPr>
      <w:docPartBody>
        <w:p w:rsidR="0030171E" w:rsidRDefault="003017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BC7"/>
    <w:rsid w:val="000A36CE"/>
    <w:rsid w:val="002A2BC7"/>
    <w:rsid w:val="0030171E"/>
    <w:rsid w:val="003F2DEA"/>
    <w:rsid w:val="006A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d7d7-d287-47c9-a126-0f5ce902e32e">
      <Terms xmlns="http://schemas.microsoft.com/office/infopath/2007/PartnerControls"/>
    </lcf76f155ced4ddcb4097134ff3c332f>
    <TaxCatchAll xmlns="61453b0b-e893-41b5-af7c-8a766d6210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7" ma:contentTypeDescription="Create a new document." ma:contentTypeScope="" ma:versionID="50c8a409b5903a3df4c53a8706591d6b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7f922a923dbe90a70b16aff7fd668a60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d8d07-7976-46d5-b5ce-990f3c0f304e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CACC32-3E83-4EAF-8FA8-D4A1B7888804}">
  <ds:schemaRefs>
    <ds:schemaRef ds:uri="http://schemas.microsoft.com/office/2006/metadata/properties"/>
    <ds:schemaRef ds:uri="http://schemas.microsoft.com/office/infopath/2007/PartnerControls"/>
    <ds:schemaRef ds:uri="8dcad7d7-d287-47c9-a126-0f5ce902e32e"/>
    <ds:schemaRef ds:uri="61453b0b-e893-41b5-af7c-8a766d62107e"/>
  </ds:schemaRefs>
</ds:datastoreItem>
</file>

<file path=customXml/itemProps2.xml><?xml version="1.0" encoding="utf-8"?>
<ds:datastoreItem xmlns:ds="http://schemas.openxmlformats.org/officeDocument/2006/customXml" ds:itemID="{C3E75B04-422B-4EAA-946E-AAF60C6CA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44CFE2-F75D-4DF7-9DB1-7C09903B7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Hoggan</dc:creator>
  <cp:keywords/>
  <dc:description/>
  <cp:lastModifiedBy>Emma Bathgate</cp:lastModifiedBy>
  <cp:revision>3</cp:revision>
  <cp:lastPrinted>2017-12-14T13:09:00Z</cp:lastPrinted>
  <dcterms:created xsi:type="dcterms:W3CDTF">2023-10-13T09:05:00Z</dcterms:created>
  <dcterms:modified xsi:type="dcterms:W3CDTF">2023-10-13T09:09:00Z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Order">
    <vt:r8>2400</vt:r8>
  </property>
</Properties>
</file>