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FAD3" w14:textId="1FFB2250" w:rsidR="003E6B2B" w:rsidRPr="003E6B2B" w:rsidRDefault="003E6B2B" w:rsidP="003E6B2B">
      <w:pPr>
        <w:spacing w:after="0" w:line="240" w:lineRule="auto"/>
        <w:jc w:val="both"/>
        <w:textAlignment w:val="baseline"/>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xml:space="preserve">Data Management Plan – </w:t>
      </w:r>
      <w:r w:rsidR="00F06735">
        <w:rPr>
          <w:rFonts w:ascii="Calibri" w:eastAsia="Times New Roman" w:hAnsi="Calibri" w:cs="Calibri"/>
          <w:b/>
          <w:bCs/>
          <w:kern w:val="0"/>
          <w:lang w:eastAsia="en-GB"/>
          <w14:ligatures w14:val="none"/>
        </w:rPr>
        <w:t>Guidance</w:t>
      </w:r>
      <w:r>
        <w:rPr>
          <w:rFonts w:ascii="Calibri" w:eastAsia="Times New Roman" w:hAnsi="Calibri" w:cs="Calibri"/>
          <w:b/>
          <w:bCs/>
          <w:kern w:val="0"/>
          <w:lang w:eastAsia="en-GB"/>
          <w14:ligatures w14:val="none"/>
        </w:rPr>
        <w:t xml:space="preserve"> regarding </w:t>
      </w:r>
      <w:r w:rsidR="00F06735">
        <w:rPr>
          <w:rFonts w:ascii="Calibri" w:eastAsia="Times New Roman" w:hAnsi="Calibri" w:cs="Calibri"/>
          <w:b/>
          <w:bCs/>
          <w:kern w:val="0"/>
          <w:lang w:eastAsia="en-GB"/>
          <w14:ligatures w14:val="none"/>
        </w:rPr>
        <w:t>s</w:t>
      </w:r>
      <w:r w:rsidRPr="003E6B2B">
        <w:rPr>
          <w:rFonts w:ascii="Calibri" w:eastAsia="Times New Roman" w:hAnsi="Calibri" w:cs="Calibri"/>
          <w:b/>
          <w:bCs/>
          <w:kern w:val="0"/>
          <w:lang w:eastAsia="en-GB"/>
          <w14:ligatures w14:val="none"/>
        </w:rPr>
        <w:t>torage and access to</w:t>
      </w:r>
      <w:r>
        <w:rPr>
          <w:rFonts w:ascii="Calibri" w:eastAsia="Times New Roman" w:hAnsi="Calibri" w:cs="Calibri"/>
          <w:b/>
          <w:bCs/>
          <w:kern w:val="0"/>
          <w:lang w:eastAsia="en-GB"/>
          <w14:ligatures w14:val="none"/>
        </w:rPr>
        <w:t xml:space="preserve"> research</w:t>
      </w:r>
      <w:r w:rsidRPr="003E6B2B">
        <w:rPr>
          <w:rFonts w:ascii="Calibri" w:eastAsia="Times New Roman" w:hAnsi="Calibri" w:cs="Calibri"/>
          <w:b/>
          <w:bCs/>
          <w:kern w:val="0"/>
          <w:lang w:eastAsia="en-GB"/>
          <w14:ligatures w14:val="none"/>
        </w:rPr>
        <w:t xml:space="preserve"> data collated by the University of Stirling</w:t>
      </w:r>
      <w:r w:rsidRPr="003E6B2B">
        <w:rPr>
          <w:rFonts w:ascii="Calibri" w:eastAsia="Times New Roman" w:hAnsi="Calibri" w:cs="Calibri"/>
          <w:kern w:val="0"/>
          <w:lang w:eastAsia="en-GB"/>
          <w14:ligatures w14:val="none"/>
        </w:rPr>
        <w:t> </w:t>
      </w:r>
    </w:p>
    <w:p w14:paraId="26858E3A" w14:textId="77777777" w:rsidR="003E6B2B" w:rsidRP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p w14:paraId="55844000" w14:textId="77777777" w:rsidR="003E6B2B" w:rsidRDefault="003E6B2B" w:rsidP="003E6B2B">
      <w:pPr>
        <w:spacing w:after="0" w:line="240" w:lineRule="auto"/>
        <w:jc w:val="both"/>
        <w:textAlignment w:val="baseline"/>
        <w:rPr>
          <w:rFonts w:ascii="Calibri" w:eastAsia="Times New Roman" w:hAnsi="Calibri" w:cs="Calibri"/>
          <w:color w:val="000000"/>
          <w:kern w:val="0"/>
          <w:lang w:eastAsia="en-GB"/>
          <w14:ligatures w14:val="none"/>
        </w:rPr>
      </w:pPr>
      <w:r w:rsidRPr="003E6B2B">
        <w:rPr>
          <w:rFonts w:ascii="Calibri" w:eastAsia="Times New Roman" w:hAnsi="Calibri" w:cs="Calibri"/>
          <w:color w:val="000000"/>
          <w:kern w:val="0"/>
          <w:lang w:eastAsia="en-GB"/>
          <w14:ligatures w14:val="none"/>
        </w:rPr>
        <w:t>We proposed the raw data is stored on a restricted SharePoint site which will be created and hosted by the University. The site will be restricted via access control and only those who need to view/edit data, will be given access. Access will be monitored. Access to the SharePoint site will be via Teams or web browser secured via HTTPS 443.  </w:t>
      </w:r>
    </w:p>
    <w:p w14:paraId="6C5A1D09" w14:textId="77777777" w:rsidR="003E6B2B" w:rsidRP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p w14:paraId="4D98278D" w14:textId="77777777" w:rsidR="003E6B2B" w:rsidRDefault="003E6B2B" w:rsidP="003E6B2B">
      <w:pPr>
        <w:spacing w:after="0" w:line="240" w:lineRule="auto"/>
        <w:jc w:val="both"/>
        <w:textAlignment w:val="baseline"/>
        <w:rPr>
          <w:rFonts w:ascii="Calibri" w:eastAsia="Times New Roman" w:hAnsi="Calibri" w:cs="Calibri"/>
          <w:color w:val="000000"/>
          <w:kern w:val="0"/>
          <w:lang w:eastAsia="en-GB"/>
          <w14:ligatures w14:val="none"/>
        </w:rPr>
      </w:pPr>
      <w:r w:rsidRPr="003E6B2B">
        <w:rPr>
          <w:rFonts w:ascii="Calibri" w:eastAsia="Times New Roman" w:hAnsi="Calibri" w:cs="Calibri"/>
          <w:color w:val="000000"/>
          <w:kern w:val="0"/>
          <w:lang w:eastAsia="en-GB"/>
          <w14:ligatures w14:val="none"/>
        </w:rPr>
        <w:t xml:space="preserve">All University accounts are protected by MFA and use of a VPN is encouraged when accessing University resources including SharePoint.  We can add in </w:t>
      </w:r>
      <w:proofErr w:type="gramStart"/>
      <w:r w:rsidRPr="003E6B2B">
        <w:rPr>
          <w:rFonts w:ascii="Calibri" w:eastAsia="Times New Roman" w:hAnsi="Calibri" w:cs="Calibri"/>
          <w:color w:val="000000"/>
          <w:kern w:val="0"/>
          <w:lang w:eastAsia="en-GB"/>
          <w14:ligatures w14:val="none"/>
        </w:rPr>
        <w:t>a</w:t>
      </w:r>
      <w:proofErr w:type="gramEnd"/>
      <w:r w:rsidRPr="003E6B2B">
        <w:rPr>
          <w:rFonts w:ascii="Calibri" w:eastAsia="Times New Roman" w:hAnsi="Calibri" w:cs="Calibri"/>
          <w:color w:val="000000"/>
          <w:kern w:val="0"/>
          <w:lang w:eastAsia="en-GB"/>
          <w14:ligatures w14:val="none"/>
        </w:rPr>
        <w:t xml:space="preserve"> MFA prompt for external stakeholders accessing University resources as an additional security measure.  </w:t>
      </w:r>
    </w:p>
    <w:p w14:paraId="48EC84CC" w14:textId="77777777" w:rsidR="003E6B2B" w:rsidRP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p w14:paraId="6132271C" w14:textId="77777777" w:rsidR="003E6B2B" w:rsidRDefault="003E6B2B" w:rsidP="003E6B2B">
      <w:pPr>
        <w:spacing w:after="0" w:line="240" w:lineRule="auto"/>
        <w:jc w:val="both"/>
        <w:textAlignment w:val="baseline"/>
        <w:rPr>
          <w:rFonts w:ascii="Calibri" w:eastAsia="Times New Roman" w:hAnsi="Calibri" w:cs="Calibri"/>
          <w:color w:val="000000"/>
          <w:kern w:val="0"/>
          <w:lang w:eastAsia="en-GB"/>
          <w14:ligatures w14:val="none"/>
        </w:rPr>
      </w:pPr>
      <w:r w:rsidRPr="003E6B2B">
        <w:rPr>
          <w:rFonts w:ascii="Calibri" w:eastAsia="Times New Roman" w:hAnsi="Calibri" w:cs="Calibri"/>
          <w:color w:val="000000"/>
          <w:kern w:val="0"/>
          <w:lang w:eastAsia="en-GB"/>
          <w14:ligatures w14:val="none"/>
        </w:rPr>
        <w:t xml:space="preserve">There will be restricted access to the SharePoint site with view only access of any data to maintain the integrity of the recordings but also the security of the data. Access to the site will be reviewed </w:t>
      </w:r>
      <w:proofErr w:type="gramStart"/>
      <w:r w:rsidRPr="003E6B2B">
        <w:rPr>
          <w:rFonts w:ascii="Calibri" w:eastAsia="Times New Roman" w:hAnsi="Calibri" w:cs="Calibri"/>
          <w:color w:val="000000"/>
          <w:kern w:val="0"/>
          <w:lang w:eastAsia="en-GB"/>
          <w14:ligatures w14:val="none"/>
        </w:rPr>
        <w:t>on a monthly basis</w:t>
      </w:r>
      <w:proofErr w:type="gramEnd"/>
      <w:r w:rsidRPr="003E6B2B">
        <w:rPr>
          <w:rFonts w:ascii="Calibri" w:eastAsia="Times New Roman" w:hAnsi="Calibri" w:cs="Calibri"/>
          <w:color w:val="000000"/>
          <w:kern w:val="0"/>
          <w:lang w:eastAsia="en-GB"/>
          <w14:ligatures w14:val="none"/>
        </w:rPr>
        <w:t xml:space="preserve"> to ensure prompt removal of those no longer requiring access. </w:t>
      </w:r>
    </w:p>
    <w:p w14:paraId="469C237A" w14:textId="77777777" w:rsidR="003E6B2B" w:rsidRP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p w14:paraId="335DCB1C" w14:textId="77777777" w:rsidR="003E6B2B" w:rsidRDefault="003E6B2B" w:rsidP="003E6B2B">
      <w:pPr>
        <w:spacing w:after="0" w:line="240" w:lineRule="auto"/>
        <w:jc w:val="both"/>
        <w:textAlignment w:val="baseline"/>
        <w:rPr>
          <w:rFonts w:ascii="Calibri" w:eastAsia="Times New Roman" w:hAnsi="Calibri" w:cs="Calibri"/>
          <w:kern w:val="0"/>
          <w:lang w:eastAsia="en-GB"/>
          <w14:ligatures w14:val="none"/>
        </w:rPr>
      </w:pPr>
      <w:r w:rsidRPr="003E6B2B">
        <w:rPr>
          <w:rFonts w:ascii="Calibri" w:eastAsia="Times New Roman" w:hAnsi="Calibri" w:cs="Calibri"/>
          <w:kern w:val="0"/>
          <w:lang w:eastAsia="en-GB"/>
          <w14:ligatures w14:val="none"/>
        </w:rPr>
        <w:t xml:space="preserve">Having a </w:t>
      </w:r>
      <w:proofErr w:type="gramStart"/>
      <w:r w:rsidRPr="003E6B2B">
        <w:rPr>
          <w:rFonts w:ascii="Calibri" w:eastAsia="Times New Roman" w:hAnsi="Calibri" w:cs="Calibri"/>
          <w:kern w:val="0"/>
          <w:lang w:eastAsia="en-GB"/>
          <w14:ligatures w14:val="none"/>
        </w:rPr>
        <w:t>University</w:t>
      </w:r>
      <w:proofErr w:type="gramEnd"/>
      <w:r w:rsidRPr="003E6B2B">
        <w:rPr>
          <w:rFonts w:ascii="Calibri" w:eastAsia="Times New Roman" w:hAnsi="Calibri" w:cs="Calibri"/>
          <w:kern w:val="0"/>
          <w:lang w:eastAsia="en-GB"/>
          <w14:ligatures w14:val="none"/>
        </w:rPr>
        <w:t xml:space="preserve"> account and using a University device, allows for MFA authentication and further security practices.</w:t>
      </w:r>
    </w:p>
    <w:p w14:paraId="0061C594" w14:textId="77777777" w:rsid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p w14:paraId="10BF230F" w14:textId="41E55EC3" w:rsidR="003E6B2B" w:rsidRDefault="003E6B2B" w:rsidP="003E6B2B">
      <w:pPr>
        <w:spacing w:after="0" w:line="240" w:lineRule="auto"/>
        <w:jc w:val="both"/>
        <w:textAlignment w:val="baseline"/>
        <w:rPr>
          <w:rFonts w:ascii="Calibri" w:eastAsia="Times New Roman" w:hAnsi="Calibri" w:cs="Calibri"/>
          <w:kern w:val="0"/>
          <w:lang w:eastAsia="en-GB"/>
          <w14:ligatures w14:val="none"/>
        </w:rPr>
      </w:pPr>
      <w:r w:rsidRPr="003E6B2B">
        <w:rPr>
          <w:rFonts w:ascii="Calibri" w:eastAsia="Times New Roman" w:hAnsi="Calibri" w:cs="Calibri"/>
          <w:kern w:val="0"/>
          <w:lang w:eastAsia="en-GB"/>
          <w14:ligatures w14:val="none"/>
        </w:rPr>
        <w:t xml:space="preserve">Additionally, the University utilises </w:t>
      </w:r>
      <w:proofErr w:type="spellStart"/>
      <w:r w:rsidRPr="003E6B2B">
        <w:rPr>
          <w:rFonts w:ascii="Calibri" w:eastAsia="Times New Roman" w:hAnsi="Calibri" w:cs="Calibri"/>
          <w:kern w:val="0"/>
          <w:lang w:eastAsia="en-GB"/>
          <w14:ligatures w14:val="none"/>
        </w:rPr>
        <w:t>InTune</w:t>
      </w:r>
      <w:proofErr w:type="spellEnd"/>
      <w:r w:rsidRPr="003E6B2B">
        <w:rPr>
          <w:rFonts w:ascii="Calibri" w:eastAsia="Times New Roman" w:hAnsi="Calibri" w:cs="Calibri"/>
          <w:kern w:val="0"/>
          <w:lang w:eastAsia="en-GB"/>
          <w14:ligatures w14:val="none"/>
        </w:rPr>
        <w:t xml:space="preserve"> which means if the device was lost or stolen, we can remotely wipe the device, minimising the possibility of a data breach. </w:t>
      </w:r>
    </w:p>
    <w:p w14:paraId="07C71706" w14:textId="77777777" w:rsid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p w14:paraId="5D20D35A" w14:textId="0FB0AC1A" w:rsidR="003E6B2B" w:rsidRDefault="003E6B2B" w:rsidP="003E6B2B">
      <w:pPr>
        <w:spacing w:after="0" w:line="240" w:lineRule="auto"/>
        <w:jc w:val="both"/>
        <w:textAlignment w:val="baseline"/>
        <w:rPr>
          <w:rFonts w:ascii="Calibri" w:eastAsia="Times New Roman" w:hAnsi="Calibri" w:cs="Calibri"/>
          <w:kern w:val="0"/>
          <w:lang w:eastAsia="en-GB"/>
          <w14:ligatures w14:val="none"/>
        </w:rPr>
      </w:pPr>
      <w:r w:rsidRPr="003E6B2B">
        <w:rPr>
          <w:rFonts w:ascii="Calibri" w:eastAsia="Times New Roman" w:hAnsi="Calibri" w:cs="Calibri"/>
          <w:kern w:val="0"/>
          <w:lang w:eastAsia="en-GB"/>
          <w14:ligatures w14:val="none"/>
        </w:rPr>
        <w:t xml:space="preserve">The University account will have an expiry date, meaning access and level of access will be routinely reviewed. </w:t>
      </w:r>
    </w:p>
    <w:p w14:paraId="258D10BA" w14:textId="77777777" w:rsid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p w14:paraId="5C1343AC" w14:textId="4F5907CD" w:rsidR="003E6B2B" w:rsidRDefault="003E6B2B" w:rsidP="003E6B2B">
      <w:pPr>
        <w:spacing w:after="0" w:line="240" w:lineRule="auto"/>
        <w:jc w:val="both"/>
        <w:textAlignment w:val="baseline"/>
        <w:rPr>
          <w:rFonts w:ascii="Calibri" w:eastAsia="Times New Roman" w:hAnsi="Calibri" w:cs="Calibri"/>
          <w:kern w:val="0"/>
          <w:lang w:eastAsia="en-GB"/>
          <w14:ligatures w14:val="none"/>
        </w:rPr>
      </w:pPr>
      <w:r w:rsidRPr="003E6B2B">
        <w:rPr>
          <w:rFonts w:ascii="Calibri" w:eastAsia="Times New Roman" w:hAnsi="Calibri" w:cs="Calibri"/>
          <w:kern w:val="0"/>
          <w:lang w:eastAsia="en-GB"/>
          <w14:ligatures w14:val="none"/>
        </w:rPr>
        <w:t>Lastly, we operate on a least privilege basis, meaning users will have the minimum level of access rights possible to allow them to undertake their work.  </w:t>
      </w:r>
    </w:p>
    <w:p w14:paraId="6669FC3F" w14:textId="77777777" w:rsidR="003E6B2B" w:rsidRPr="003E6B2B" w:rsidRDefault="003E6B2B" w:rsidP="003E6B2B">
      <w:pPr>
        <w:spacing w:after="0" w:line="240" w:lineRule="auto"/>
        <w:jc w:val="both"/>
        <w:textAlignment w:val="baseline"/>
        <w:rPr>
          <w:rFonts w:ascii="Calibri" w:eastAsia="Times New Roman" w:hAnsi="Calibri" w:cs="Calibri"/>
          <w:kern w:val="0"/>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390"/>
      </w:tblGrid>
      <w:tr w:rsidR="003E6B2B" w:rsidRPr="003E6B2B" w14:paraId="4E6198ED" w14:textId="77777777" w:rsidTr="003E6B2B">
        <w:trPr>
          <w:trHeight w:val="270"/>
        </w:trPr>
        <w:tc>
          <w:tcPr>
            <w:tcW w:w="2610" w:type="dxa"/>
            <w:tcBorders>
              <w:top w:val="single" w:sz="6" w:space="0" w:color="auto"/>
              <w:left w:val="single" w:sz="6" w:space="0" w:color="auto"/>
              <w:bottom w:val="single" w:sz="6" w:space="0" w:color="000000"/>
              <w:right w:val="single" w:sz="6" w:space="0" w:color="000000"/>
            </w:tcBorders>
            <w:shd w:val="clear" w:color="auto" w:fill="C5E0B3"/>
            <w:hideMark/>
          </w:tcPr>
          <w:p w14:paraId="6A1809E7"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 </w:t>
            </w:r>
          </w:p>
        </w:tc>
        <w:tc>
          <w:tcPr>
            <w:tcW w:w="6390" w:type="dxa"/>
            <w:tcBorders>
              <w:top w:val="single" w:sz="6" w:space="0" w:color="auto"/>
              <w:left w:val="single" w:sz="6" w:space="0" w:color="000000"/>
              <w:bottom w:val="single" w:sz="6" w:space="0" w:color="000000"/>
              <w:right w:val="single" w:sz="6" w:space="0" w:color="auto"/>
            </w:tcBorders>
            <w:shd w:val="clear" w:color="auto" w:fill="C5E0B3"/>
            <w:hideMark/>
          </w:tcPr>
          <w:p w14:paraId="3740DCC1"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SharePoint </w:t>
            </w:r>
          </w:p>
        </w:tc>
      </w:tr>
      <w:tr w:rsidR="003E6B2B" w:rsidRPr="003E6B2B" w14:paraId="7FA7B1A3" w14:textId="77777777" w:rsidTr="003E6B2B">
        <w:trPr>
          <w:trHeight w:val="27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11349A83"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Licence Ownership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2A1841F9"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University of Stirling  </w:t>
            </w:r>
          </w:p>
        </w:tc>
      </w:tr>
      <w:tr w:rsidR="003E6B2B" w:rsidRPr="003E6B2B" w14:paraId="02A7D55C" w14:textId="77777777" w:rsidTr="003E6B2B">
        <w:trPr>
          <w:trHeight w:val="27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5F56C5A8"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File Transfer options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1EE99939"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443 – Direct Transfer via SHTTP </w:t>
            </w:r>
          </w:p>
        </w:tc>
      </w:tr>
      <w:tr w:rsidR="003E6B2B" w:rsidRPr="003E6B2B" w14:paraId="23D3407A" w14:textId="77777777" w:rsidTr="003E6B2B">
        <w:trPr>
          <w:trHeight w:val="99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7BB0DFFE"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Physical location of data storage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4B8E0E9B"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Europe North Region: Microsoft are only able to specify that it will be in one or more of the following: Austria (Vienna), Finland (Helsinki), France (Paris, Marseille), Ireland (Dublin), Netherlands (Amsterdam) </w:t>
            </w:r>
          </w:p>
        </w:tc>
      </w:tr>
      <w:tr w:rsidR="003E6B2B" w:rsidRPr="003E6B2B" w14:paraId="74AC95A0" w14:textId="77777777" w:rsidTr="003E6B2B">
        <w:trPr>
          <w:trHeight w:val="54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7A5D5EEF"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Physical security measures in place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6B0FF620"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Please refer to the following MS document:  </w:t>
            </w:r>
          </w:p>
          <w:p w14:paraId="5E621AD7" w14:textId="77777777" w:rsidR="003E6B2B" w:rsidRPr="003E6B2B" w:rsidRDefault="00000000"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0" w:tgtFrame="_blank" w:history="1">
              <w:r w:rsidR="003E6B2B" w:rsidRPr="003E6B2B">
                <w:rPr>
                  <w:rFonts w:ascii="Calibri" w:eastAsia="Times New Roman" w:hAnsi="Calibri" w:cs="Calibri"/>
                  <w:color w:val="0563C1"/>
                  <w:kern w:val="0"/>
                  <w:u w:val="single"/>
                  <w:lang w:eastAsia="en-GB"/>
                  <w14:ligatures w14:val="none"/>
                </w:rPr>
                <w:t xml:space="preserve">Physical security of Azure </w:t>
              </w:r>
              <w:proofErr w:type="spellStart"/>
              <w:r w:rsidR="003E6B2B" w:rsidRPr="003E6B2B">
                <w:rPr>
                  <w:rFonts w:ascii="Calibri" w:eastAsia="Times New Roman" w:hAnsi="Calibri" w:cs="Calibri"/>
                  <w:color w:val="0563C1"/>
                  <w:kern w:val="0"/>
                  <w:u w:val="single"/>
                  <w:lang w:eastAsia="en-GB"/>
                  <w14:ligatures w14:val="none"/>
                </w:rPr>
                <w:t>datacenters</w:t>
              </w:r>
              <w:proofErr w:type="spellEnd"/>
              <w:r w:rsidR="003E6B2B" w:rsidRPr="003E6B2B">
                <w:rPr>
                  <w:rFonts w:ascii="Calibri" w:eastAsia="Times New Roman" w:hAnsi="Calibri" w:cs="Calibri"/>
                  <w:color w:val="0563C1"/>
                  <w:kern w:val="0"/>
                  <w:u w:val="single"/>
                  <w:lang w:eastAsia="en-GB"/>
                  <w14:ligatures w14:val="none"/>
                </w:rPr>
                <w:t xml:space="preserve"> - Microsoft Azure | Microsoft Docs</w:t>
              </w:r>
            </w:hyperlink>
            <w:r w:rsidR="003E6B2B" w:rsidRPr="003E6B2B">
              <w:rPr>
                <w:rFonts w:ascii="Calibri" w:eastAsia="Times New Roman" w:hAnsi="Calibri" w:cs="Calibri"/>
                <w:color w:val="000000"/>
                <w:kern w:val="0"/>
                <w:lang w:eastAsia="en-GB"/>
                <w14:ligatures w14:val="none"/>
              </w:rPr>
              <w:t>  </w:t>
            </w:r>
          </w:p>
        </w:tc>
      </w:tr>
      <w:tr w:rsidR="003E6B2B" w:rsidRPr="003E6B2B" w14:paraId="07768EED" w14:textId="77777777" w:rsidTr="003E6B2B">
        <w:trPr>
          <w:trHeight w:val="54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1BF50E11"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Data retention timescales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23296E3B"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Data deleted after end of study as per study data management plan. </w:t>
            </w:r>
          </w:p>
        </w:tc>
      </w:tr>
      <w:tr w:rsidR="003E6B2B" w:rsidRPr="003E6B2B" w14:paraId="76D02815" w14:textId="77777777" w:rsidTr="003E6B2B">
        <w:trPr>
          <w:trHeight w:val="27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6A55C421"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Data backup details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7752225E"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93 day deleted file retention.  </w:t>
            </w:r>
          </w:p>
          <w:p w14:paraId="24FD5E12"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 </w:t>
            </w:r>
          </w:p>
          <w:p w14:paraId="270E9E00"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Rubrik Backup solution for SharePoint and OneDrive (</w:t>
            </w:r>
            <w:proofErr w:type="gramStart"/>
            <w:r w:rsidRPr="003E6B2B">
              <w:rPr>
                <w:rFonts w:ascii="Calibri" w:eastAsia="Times New Roman" w:hAnsi="Calibri" w:cs="Calibri"/>
                <w:color w:val="000000"/>
                <w:kern w:val="0"/>
                <w:lang w:eastAsia="en-GB"/>
                <w14:ligatures w14:val="none"/>
              </w:rPr>
              <w:t>4 week</w:t>
            </w:r>
            <w:proofErr w:type="gramEnd"/>
            <w:r w:rsidRPr="003E6B2B">
              <w:rPr>
                <w:rFonts w:ascii="Calibri" w:eastAsia="Times New Roman" w:hAnsi="Calibri" w:cs="Calibri"/>
                <w:color w:val="000000"/>
                <w:kern w:val="0"/>
                <w:lang w:eastAsia="en-GB"/>
                <w14:ligatures w14:val="none"/>
              </w:rPr>
              <w:t xml:space="preserve"> retention)  </w:t>
            </w:r>
          </w:p>
        </w:tc>
      </w:tr>
      <w:tr w:rsidR="003E6B2B" w:rsidRPr="003E6B2B" w14:paraId="22D669FC" w14:textId="77777777" w:rsidTr="003E6B2B">
        <w:trPr>
          <w:trHeight w:val="54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2A9EB5C6"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Data Removal standards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25B0486B"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Please refer to the following MS documents  </w:t>
            </w:r>
          </w:p>
          <w:p w14:paraId="76D70264" w14:textId="77777777" w:rsidR="003E6B2B" w:rsidRPr="003E6B2B" w:rsidRDefault="00000000"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1" w:tgtFrame="_blank" w:history="1">
              <w:r w:rsidR="003E6B2B" w:rsidRPr="003E6B2B">
                <w:rPr>
                  <w:rFonts w:ascii="Calibri" w:eastAsia="Times New Roman" w:hAnsi="Calibri" w:cs="Calibri"/>
                  <w:color w:val="0563C1"/>
                  <w:kern w:val="0"/>
                  <w:u w:val="single"/>
                  <w:lang w:eastAsia="en-GB"/>
                  <w14:ligatures w14:val="none"/>
                </w:rPr>
                <w:t>Microsoft 365 SharePoint Online Data Deletion - Microsoft Service Assurance | Microsoft Docs</w:t>
              </w:r>
            </w:hyperlink>
            <w:r w:rsidR="003E6B2B" w:rsidRPr="003E6B2B">
              <w:rPr>
                <w:rFonts w:ascii="Calibri" w:eastAsia="Times New Roman" w:hAnsi="Calibri" w:cs="Calibri"/>
                <w:color w:val="000000"/>
                <w:kern w:val="0"/>
                <w:lang w:eastAsia="en-GB"/>
                <w14:ligatures w14:val="none"/>
              </w:rPr>
              <w:t>  </w:t>
            </w:r>
          </w:p>
          <w:p w14:paraId="3183A825" w14:textId="77777777" w:rsidR="003E6B2B" w:rsidRPr="003E6B2B" w:rsidRDefault="00000000"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2" w:tgtFrame="_blank" w:history="1">
              <w:r w:rsidR="003E6B2B" w:rsidRPr="003E6B2B">
                <w:rPr>
                  <w:rFonts w:ascii="Calibri" w:eastAsia="Times New Roman" w:hAnsi="Calibri" w:cs="Calibri"/>
                  <w:color w:val="0563C1"/>
                  <w:kern w:val="0"/>
                  <w:u w:val="single"/>
                  <w:lang w:eastAsia="en-GB"/>
                  <w14:ligatures w14:val="none"/>
                </w:rPr>
                <w:t>Data destruction in Microsoft 365 - Microsoft Service Assurance | Microsoft Docs</w:t>
              </w:r>
            </w:hyperlink>
            <w:r w:rsidR="003E6B2B" w:rsidRPr="003E6B2B">
              <w:rPr>
                <w:rFonts w:ascii="Calibri" w:eastAsia="Times New Roman" w:hAnsi="Calibri" w:cs="Calibri"/>
                <w:color w:val="000000"/>
                <w:kern w:val="0"/>
                <w:lang w:eastAsia="en-GB"/>
                <w14:ligatures w14:val="none"/>
              </w:rPr>
              <w:t>  </w:t>
            </w:r>
          </w:p>
        </w:tc>
      </w:tr>
      <w:tr w:rsidR="003E6B2B" w:rsidRPr="003E6B2B" w14:paraId="6AF7D515" w14:textId="77777777" w:rsidTr="003E6B2B">
        <w:trPr>
          <w:trHeight w:val="27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16ACBA85"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System management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7B7C4F36"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University of Stirling Infrastructure Team  </w:t>
            </w:r>
          </w:p>
        </w:tc>
      </w:tr>
      <w:tr w:rsidR="003E6B2B" w:rsidRPr="003E6B2B" w14:paraId="4A680D5A" w14:textId="77777777" w:rsidTr="003E6B2B">
        <w:trPr>
          <w:trHeight w:val="27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40B67A3E"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lastRenderedPageBreak/>
              <w:t>3</w:t>
            </w:r>
            <w:r w:rsidRPr="003E6B2B">
              <w:rPr>
                <w:rFonts w:ascii="Calibri" w:eastAsia="Times New Roman" w:hAnsi="Calibri" w:cs="Calibri"/>
                <w:color w:val="000000"/>
                <w:kern w:val="0"/>
                <w:sz w:val="17"/>
                <w:szCs w:val="17"/>
                <w:vertAlign w:val="superscript"/>
                <w:lang w:eastAsia="en-GB"/>
                <w14:ligatures w14:val="none"/>
              </w:rPr>
              <w:t>rd</w:t>
            </w:r>
            <w:r w:rsidRPr="003E6B2B">
              <w:rPr>
                <w:rFonts w:ascii="Calibri" w:eastAsia="Times New Roman" w:hAnsi="Calibri" w:cs="Calibri"/>
                <w:color w:val="000000"/>
                <w:kern w:val="0"/>
                <w:lang w:eastAsia="en-GB"/>
                <w14:ligatures w14:val="none"/>
              </w:rPr>
              <w:t xml:space="preserve"> party access?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337C80DA"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Researchers involved in the project.  </w:t>
            </w:r>
          </w:p>
        </w:tc>
      </w:tr>
      <w:tr w:rsidR="003E6B2B" w:rsidRPr="003E6B2B" w14:paraId="16A46C02" w14:textId="77777777" w:rsidTr="003E6B2B">
        <w:trPr>
          <w:trHeight w:val="54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14D50D97"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Security measures to protect data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4C770FCE"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Please refer to the following MS documents  </w:t>
            </w:r>
          </w:p>
          <w:p w14:paraId="0EA62349" w14:textId="77777777" w:rsidR="003E6B2B" w:rsidRPr="003E6B2B" w:rsidRDefault="00000000"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3" w:tgtFrame="_blank" w:history="1">
              <w:r w:rsidR="003E6B2B" w:rsidRPr="003E6B2B">
                <w:rPr>
                  <w:rFonts w:ascii="Calibri" w:eastAsia="Times New Roman" w:hAnsi="Calibri" w:cs="Calibri"/>
                  <w:color w:val="0563C1"/>
                  <w:kern w:val="0"/>
                  <w:u w:val="single"/>
                  <w:lang w:eastAsia="en-GB"/>
                  <w14:ligatures w14:val="none"/>
                </w:rPr>
                <w:t>Security monitoring overview - Microsoft Service Assurance | Microsoft Docs</w:t>
              </w:r>
            </w:hyperlink>
            <w:r w:rsidR="003E6B2B" w:rsidRPr="003E6B2B">
              <w:rPr>
                <w:rFonts w:ascii="Calibri" w:eastAsia="Times New Roman" w:hAnsi="Calibri" w:cs="Calibri"/>
                <w:color w:val="000000"/>
                <w:kern w:val="0"/>
                <w:lang w:eastAsia="en-GB"/>
                <w14:ligatures w14:val="none"/>
              </w:rPr>
              <w:t>  </w:t>
            </w:r>
          </w:p>
        </w:tc>
      </w:tr>
      <w:tr w:rsidR="003E6B2B" w:rsidRPr="003E6B2B" w14:paraId="52E6AADE" w14:textId="77777777" w:rsidTr="003E6B2B">
        <w:trPr>
          <w:trHeight w:val="54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3CD03CF4"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Access control management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1BBF2746"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Access will be restricted to specified individuals that will be determined by the research team. The actual granting of access with be performed by the University of Stirling Infrastructure Development Team after gaining approval through our Change Management process. This process is part of the University of Stirling Information Services Operating Policies  </w:t>
            </w:r>
          </w:p>
          <w:p w14:paraId="0F52589D"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  </w:t>
            </w:r>
          </w:p>
          <w:p w14:paraId="651E2AA4" w14:textId="77777777" w:rsidR="003E6B2B" w:rsidRPr="003E6B2B" w:rsidRDefault="00000000"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4" w:tgtFrame="_blank" w:history="1">
              <w:r w:rsidR="003E6B2B" w:rsidRPr="003E6B2B">
                <w:rPr>
                  <w:rFonts w:ascii="Calibri" w:eastAsia="Times New Roman" w:hAnsi="Calibri" w:cs="Calibri"/>
                  <w:color w:val="0563C1"/>
                  <w:kern w:val="0"/>
                  <w:u w:val="single"/>
                  <w:lang w:eastAsia="en-GB"/>
                  <w14:ligatures w14:val="none"/>
                </w:rPr>
                <w:t>https://www.stir.ac.uk/media/stirling/services/policy-and-planning/documents/08-Acceptable-Use-Policy.pdf</w:t>
              </w:r>
            </w:hyperlink>
            <w:r w:rsidR="003E6B2B" w:rsidRPr="003E6B2B">
              <w:rPr>
                <w:rFonts w:ascii="Calibri" w:eastAsia="Times New Roman" w:hAnsi="Calibri" w:cs="Calibri"/>
                <w:color w:val="000000"/>
                <w:kern w:val="0"/>
                <w:lang w:eastAsia="en-GB"/>
                <w14:ligatures w14:val="none"/>
              </w:rPr>
              <w:t>  </w:t>
            </w:r>
          </w:p>
          <w:p w14:paraId="5156CAD7"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Segoe UI" w:eastAsia="Times New Roman" w:hAnsi="Segoe UI" w:cs="Segoe UI"/>
                <w:color w:val="000000"/>
                <w:kern w:val="0"/>
                <w:sz w:val="18"/>
                <w:szCs w:val="18"/>
                <w:lang w:eastAsia="en-GB"/>
                <w14:ligatures w14:val="none"/>
              </w:rPr>
              <w:t> </w:t>
            </w:r>
          </w:p>
          <w:p w14:paraId="09B07E37" w14:textId="77777777" w:rsidR="003E6B2B" w:rsidRPr="003E6B2B" w:rsidRDefault="00000000"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5" w:tgtFrame="_blank" w:history="1">
              <w:r w:rsidR="003E6B2B" w:rsidRPr="003E6B2B">
                <w:rPr>
                  <w:rFonts w:ascii="Calibri" w:eastAsia="Times New Roman" w:hAnsi="Calibri" w:cs="Calibri"/>
                  <w:color w:val="0563C1"/>
                  <w:kern w:val="0"/>
                  <w:u w:val="single"/>
                  <w:lang w:eastAsia="en-GB"/>
                  <w14:ligatures w14:val="none"/>
                </w:rPr>
                <w:t>https://www.stir.ac.uk/media/stirling/services/policy-and-planning/documents/001-Electronic-Information-Security-Overarching-Policy.pdf</w:t>
              </w:r>
            </w:hyperlink>
            <w:r w:rsidR="003E6B2B" w:rsidRPr="003E6B2B">
              <w:rPr>
                <w:rFonts w:ascii="Calibri" w:eastAsia="Times New Roman" w:hAnsi="Calibri" w:cs="Calibri"/>
                <w:color w:val="000000"/>
                <w:kern w:val="0"/>
                <w:lang w:eastAsia="en-GB"/>
                <w14:ligatures w14:val="none"/>
              </w:rPr>
              <w:t>  </w:t>
            </w:r>
          </w:p>
        </w:tc>
      </w:tr>
      <w:tr w:rsidR="003E6B2B" w:rsidRPr="003E6B2B" w14:paraId="02E138EE" w14:textId="77777777" w:rsidTr="003E6B2B">
        <w:trPr>
          <w:trHeight w:val="270"/>
        </w:trPr>
        <w:tc>
          <w:tcPr>
            <w:tcW w:w="2610" w:type="dxa"/>
            <w:tcBorders>
              <w:top w:val="single" w:sz="6" w:space="0" w:color="000000"/>
              <w:left w:val="single" w:sz="6" w:space="0" w:color="auto"/>
              <w:bottom w:val="single" w:sz="6" w:space="0" w:color="000000"/>
              <w:right w:val="single" w:sz="6" w:space="0" w:color="000000"/>
            </w:tcBorders>
            <w:shd w:val="clear" w:color="auto" w:fill="auto"/>
            <w:hideMark/>
          </w:tcPr>
          <w:p w14:paraId="7635EAE6"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Data access control </w:t>
            </w:r>
          </w:p>
        </w:tc>
        <w:tc>
          <w:tcPr>
            <w:tcW w:w="6390" w:type="dxa"/>
            <w:tcBorders>
              <w:top w:val="single" w:sz="6" w:space="0" w:color="000000"/>
              <w:left w:val="single" w:sz="6" w:space="0" w:color="000000"/>
              <w:bottom w:val="single" w:sz="6" w:space="0" w:color="000000"/>
              <w:right w:val="single" w:sz="6" w:space="0" w:color="auto"/>
            </w:tcBorders>
            <w:shd w:val="clear" w:color="auto" w:fill="auto"/>
            <w:hideMark/>
          </w:tcPr>
          <w:p w14:paraId="0D817B1C"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This is covered by the University policies above.  </w:t>
            </w:r>
          </w:p>
          <w:p w14:paraId="3B5C96E5"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 </w:t>
            </w:r>
          </w:p>
          <w:p w14:paraId="6A15B218"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Please refer to the following MS documents  </w:t>
            </w:r>
          </w:p>
          <w:p w14:paraId="5D5E39EE" w14:textId="77777777" w:rsidR="003E6B2B" w:rsidRPr="003E6B2B" w:rsidRDefault="00000000"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6" w:tgtFrame="_blank" w:history="1">
              <w:r w:rsidR="003E6B2B" w:rsidRPr="003E6B2B">
                <w:rPr>
                  <w:rFonts w:ascii="Calibri" w:eastAsia="Times New Roman" w:hAnsi="Calibri" w:cs="Calibri"/>
                  <w:color w:val="0563C1"/>
                  <w:kern w:val="0"/>
                  <w:u w:val="single"/>
                  <w:lang w:eastAsia="en-GB"/>
                  <w14:ligatures w14:val="none"/>
                </w:rPr>
                <w:t>Identity and access management overview - Microsoft Service Assurance | Microsoft Docs</w:t>
              </w:r>
            </w:hyperlink>
            <w:r w:rsidR="003E6B2B" w:rsidRPr="003E6B2B">
              <w:rPr>
                <w:rFonts w:ascii="Calibri" w:eastAsia="Times New Roman" w:hAnsi="Calibri" w:cs="Calibri"/>
                <w:color w:val="000000"/>
                <w:kern w:val="0"/>
                <w:lang w:eastAsia="en-GB"/>
                <w14:ligatures w14:val="none"/>
              </w:rPr>
              <w:t>  </w:t>
            </w:r>
          </w:p>
        </w:tc>
      </w:tr>
      <w:tr w:rsidR="003E6B2B" w:rsidRPr="003E6B2B" w14:paraId="1F510818" w14:textId="77777777" w:rsidTr="003E6B2B">
        <w:trPr>
          <w:trHeight w:val="270"/>
        </w:trPr>
        <w:tc>
          <w:tcPr>
            <w:tcW w:w="2610" w:type="dxa"/>
            <w:tcBorders>
              <w:top w:val="single" w:sz="6" w:space="0" w:color="000000"/>
              <w:left w:val="single" w:sz="6" w:space="0" w:color="auto"/>
              <w:bottom w:val="single" w:sz="6" w:space="0" w:color="auto"/>
              <w:right w:val="single" w:sz="6" w:space="0" w:color="000000"/>
            </w:tcBorders>
            <w:shd w:val="clear" w:color="auto" w:fill="auto"/>
            <w:hideMark/>
          </w:tcPr>
          <w:p w14:paraId="1551B14B"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Penetration Testing </w:t>
            </w:r>
          </w:p>
        </w:tc>
        <w:tc>
          <w:tcPr>
            <w:tcW w:w="6390" w:type="dxa"/>
            <w:tcBorders>
              <w:top w:val="single" w:sz="6" w:space="0" w:color="000000"/>
              <w:left w:val="single" w:sz="6" w:space="0" w:color="000000"/>
              <w:bottom w:val="single" w:sz="6" w:space="0" w:color="auto"/>
              <w:right w:val="single" w:sz="6" w:space="0" w:color="auto"/>
            </w:tcBorders>
            <w:shd w:val="clear" w:color="auto" w:fill="auto"/>
            <w:hideMark/>
          </w:tcPr>
          <w:p w14:paraId="7A0B51E0" w14:textId="77777777" w:rsidR="003E6B2B" w:rsidRPr="003E6B2B" w:rsidRDefault="003E6B2B" w:rsidP="003E6B2B">
            <w:pPr>
              <w:spacing w:after="0" w:line="240" w:lineRule="auto"/>
              <w:textAlignment w:val="baseline"/>
              <w:rPr>
                <w:rFonts w:ascii="Times New Roman" w:eastAsia="Times New Roman" w:hAnsi="Times New Roman" w:cs="Times New Roman"/>
                <w:kern w:val="0"/>
                <w:sz w:val="24"/>
                <w:szCs w:val="24"/>
                <w:lang w:eastAsia="en-GB"/>
                <w14:ligatures w14:val="none"/>
              </w:rPr>
            </w:pPr>
            <w:r w:rsidRPr="003E6B2B">
              <w:rPr>
                <w:rFonts w:ascii="Calibri" w:eastAsia="Times New Roman" w:hAnsi="Calibri" w:cs="Calibri"/>
                <w:color w:val="000000"/>
                <w:kern w:val="0"/>
                <w:lang w:eastAsia="en-GB"/>
                <w14:ligatures w14:val="none"/>
              </w:rPr>
              <w:t xml:space="preserve">We regularly undertake Penetration Testing by a </w:t>
            </w:r>
            <w:proofErr w:type="gramStart"/>
            <w:r w:rsidRPr="003E6B2B">
              <w:rPr>
                <w:rFonts w:ascii="Calibri" w:eastAsia="Times New Roman" w:hAnsi="Calibri" w:cs="Calibri"/>
                <w:color w:val="000000"/>
                <w:kern w:val="0"/>
                <w:lang w:eastAsia="en-GB"/>
                <w14:ligatures w14:val="none"/>
              </w:rPr>
              <w:t>third party</w:t>
            </w:r>
            <w:proofErr w:type="gramEnd"/>
            <w:r w:rsidRPr="003E6B2B">
              <w:rPr>
                <w:rFonts w:ascii="Calibri" w:eastAsia="Times New Roman" w:hAnsi="Calibri" w:cs="Calibri"/>
                <w:color w:val="000000"/>
                <w:kern w:val="0"/>
                <w:lang w:eastAsia="en-GB"/>
                <w14:ligatures w14:val="none"/>
              </w:rPr>
              <w:t xml:space="preserve"> company. </w:t>
            </w:r>
          </w:p>
        </w:tc>
      </w:tr>
    </w:tbl>
    <w:p w14:paraId="02B0552B" w14:textId="77777777" w:rsidR="003E6B2B" w:rsidRPr="003E6B2B" w:rsidRDefault="003E6B2B" w:rsidP="003E6B2B">
      <w:pPr>
        <w:spacing w:after="0" w:line="240" w:lineRule="auto"/>
        <w:jc w:val="both"/>
        <w:textAlignment w:val="baseline"/>
        <w:rPr>
          <w:rFonts w:ascii="Calibri" w:eastAsia="Times New Roman" w:hAnsi="Calibri" w:cs="Calibri"/>
          <w:kern w:val="0"/>
          <w:lang w:eastAsia="en-GB"/>
          <w14:ligatures w14:val="none"/>
        </w:rPr>
      </w:pPr>
      <w:r w:rsidRPr="003E6B2B">
        <w:rPr>
          <w:rFonts w:ascii="Calibri" w:eastAsia="Times New Roman" w:hAnsi="Calibri" w:cs="Calibri"/>
          <w:color w:val="000000"/>
          <w:kern w:val="0"/>
          <w:lang w:eastAsia="en-GB"/>
          <w14:ligatures w14:val="none"/>
        </w:rPr>
        <w:t> </w:t>
      </w:r>
    </w:p>
    <w:p w14:paraId="41BFFAEF" w14:textId="77777777" w:rsidR="003E6B2B" w:rsidRPr="003E6B2B" w:rsidRDefault="003E6B2B" w:rsidP="003E6B2B">
      <w:pPr>
        <w:spacing w:after="0" w:line="240" w:lineRule="auto"/>
        <w:jc w:val="both"/>
        <w:textAlignment w:val="baseline"/>
        <w:rPr>
          <w:rFonts w:ascii="Calibri" w:eastAsia="Times New Roman" w:hAnsi="Calibri" w:cs="Calibri"/>
          <w:kern w:val="0"/>
          <w:lang w:eastAsia="en-GB"/>
          <w14:ligatures w14:val="none"/>
        </w:rPr>
      </w:pPr>
      <w:r w:rsidRPr="003E6B2B">
        <w:rPr>
          <w:rFonts w:ascii="Calibri" w:eastAsia="Times New Roman" w:hAnsi="Calibri" w:cs="Calibri"/>
          <w:b/>
          <w:bCs/>
          <w:color w:val="000000"/>
          <w:kern w:val="0"/>
          <w:lang w:eastAsia="en-GB"/>
          <w14:ligatures w14:val="none"/>
        </w:rPr>
        <w:t>Data Flow:</w:t>
      </w:r>
      <w:r w:rsidRPr="003E6B2B">
        <w:rPr>
          <w:rFonts w:ascii="Calibri" w:eastAsia="Times New Roman" w:hAnsi="Calibri" w:cs="Calibri"/>
          <w:color w:val="000000"/>
          <w:kern w:val="0"/>
          <w:lang w:eastAsia="en-GB"/>
          <w14:ligatures w14:val="none"/>
        </w:rPr>
        <w:t> </w:t>
      </w:r>
    </w:p>
    <w:p w14:paraId="7D0A7206" w14:textId="77777777" w:rsidR="003E6B2B" w:rsidRPr="003E6B2B" w:rsidRDefault="003E6B2B" w:rsidP="003E6B2B">
      <w:pPr>
        <w:spacing w:after="0" w:line="240" w:lineRule="auto"/>
        <w:textAlignment w:val="baseline"/>
        <w:rPr>
          <w:rFonts w:ascii="Calibri" w:eastAsia="Times New Roman" w:hAnsi="Calibri" w:cs="Calibri"/>
          <w:kern w:val="0"/>
          <w:lang w:eastAsia="en-GB"/>
          <w14:ligatures w14:val="none"/>
        </w:rPr>
      </w:pPr>
      <w:r w:rsidRPr="003E6B2B">
        <w:rPr>
          <w:rFonts w:ascii="Calibri" w:eastAsia="Times New Roman" w:hAnsi="Calibri" w:cs="Calibri"/>
          <w:color w:val="000000"/>
          <w:kern w:val="0"/>
          <w:lang w:eastAsia="en-GB"/>
          <w14:ligatures w14:val="none"/>
        </w:rPr>
        <w:t>The following steps outline the method in which the data will be handled in a secure manner and stored to ensure no misuse.  </w:t>
      </w:r>
    </w:p>
    <w:p w14:paraId="14C540CD" w14:textId="77777777" w:rsidR="003E6B2B" w:rsidRPr="003E6B2B" w:rsidRDefault="003E6B2B" w:rsidP="003E6B2B">
      <w:pPr>
        <w:numPr>
          <w:ilvl w:val="0"/>
          <w:numId w:val="5"/>
        </w:numPr>
        <w:spacing w:after="0" w:line="240" w:lineRule="auto"/>
        <w:textAlignment w:val="baseline"/>
        <w:rPr>
          <w:rFonts w:ascii="Calibri" w:eastAsia="Times New Roman" w:hAnsi="Calibri" w:cs="Calibri"/>
          <w:kern w:val="0"/>
          <w:lang w:eastAsia="en-GB"/>
          <w14:ligatures w14:val="none"/>
        </w:rPr>
      </w:pPr>
      <w:r w:rsidRPr="003E6B2B">
        <w:rPr>
          <w:rFonts w:ascii="Calibri" w:eastAsia="Times New Roman" w:hAnsi="Calibri" w:cs="Calibri"/>
          <w:color w:val="000000"/>
          <w:kern w:val="0"/>
          <w:lang w:eastAsia="en-GB"/>
          <w14:ligatures w14:val="none"/>
        </w:rPr>
        <w:t xml:space="preserve">Authorised agent will transfer data from an authorised device to the restricted </w:t>
      </w:r>
      <w:proofErr w:type="spellStart"/>
      <w:r w:rsidRPr="003E6B2B">
        <w:rPr>
          <w:rFonts w:ascii="Calibri" w:eastAsia="Times New Roman" w:hAnsi="Calibri" w:cs="Calibri"/>
          <w:color w:val="000000"/>
          <w:kern w:val="0"/>
          <w:lang w:eastAsia="en-GB"/>
          <w14:ligatures w14:val="none"/>
        </w:rPr>
        <w:t>Sharepoint</w:t>
      </w:r>
      <w:proofErr w:type="spellEnd"/>
      <w:r w:rsidRPr="003E6B2B">
        <w:rPr>
          <w:rFonts w:ascii="Calibri" w:eastAsia="Times New Roman" w:hAnsi="Calibri" w:cs="Calibri"/>
          <w:color w:val="000000"/>
          <w:kern w:val="0"/>
          <w:lang w:eastAsia="en-GB"/>
          <w14:ligatures w14:val="none"/>
        </w:rPr>
        <w:t>/Teams site via SHTTP, using either their own University of Stirling account or partner University account.  </w:t>
      </w:r>
    </w:p>
    <w:p w14:paraId="6E53AC3F" w14:textId="77777777" w:rsidR="003E6B2B" w:rsidRPr="003E6B2B" w:rsidRDefault="003E6B2B" w:rsidP="003E6B2B">
      <w:pPr>
        <w:numPr>
          <w:ilvl w:val="0"/>
          <w:numId w:val="5"/>
        </w:numPr>
        <w:spacing w:after="0" w:line="240" w:lineRule="auto"/>
        <w:textAlignment w:val="baseline"/>
        <w:rPr>
          <w:rFonts w:ascii="Calibri" w:eastAsia="Times New Roman" w:hAnsi="Calibri" w:cs="Calibri"/>
          <w:kern w:val="0"/>
          <w:lang w:eastAsia="en-GB"/>
          <w14:ligatures w14:val="none"/>
        </w:rPr>
      </w:pPr>
      <w:r w:rsidRPr="003E6B2B">
        <w:rPr>
          <w:rFonts w:ascii="Calibri" w:eastAsia="Times New Roman" w:hAnsi="Calibri" w:cs="Calibri"/>
          <w:color w:val="000000"/>
          <w:kern w:val="0"/>
          <w:lang w:eastAsia="en-GB"/>
          <w14:ligatures w14:val="none"/>
        </w:rPr>
        <w:t>Once transfer is complete, the data will be deleted from the laptop storage. </w:t>
      </w:r>
    </w:p>
    <w:p w14:paraId="1B03DA6F" w14:textId="77777777" w:rsidR="003E6B2B" w:rsidRPr="003E6B2B" w:rsidRDefault="003E6B2B" w:rsidP="003E6B2B">
      <w:pPr>
        <w:numPr>
          <w:ilvl w:val="0"/>
          <w:numId w:val="5"/>
        </w:numPr>
        <w:spacing w:after="0" w:line="240" w:lineRule="auto"/>
        <w:textAlignment w:val="baseline"/>
        <w:rPr>
          <w:rFonts w:ascii="Calibri" w:eastAsia="Times New Roman" w:hAnsi="Calibri" w:cs="Calibri"/>
          <w:kern w:val="0"/>
          <w:lang w:eastAsia="en-GB"/>
          <w14:ligatures w14:val="none"/>
        </w:rPr>
      </w:pPr>
      <w:r w:rsidRPr="003E6B2B">
        <w:rPr>
          <w:rFonts w:ascii="Calibri" w:eastAsia="Times New Roman" w:hAnsi="Calibri" w:cs="Calibri"/>
          <w:color w:val="000000"/>
          <w:kern w:val="0"/>
          <w:lang w:eastAsia="en-GB"/>
          <w14:ligatures w14:val="none"/>
        </w:rPr>
        <w:t>SharePoint/Teams site for data storage will be restricted via access control. </w:t>
      </w:r>
    </w:p>
    <w:p w14:paraId="7DDF9D60" w14:textId="77777777" w:rsidR="003E6B2B" w:rsidRPr="003E6B2B" w:rsidRDefault="003E6B2B" w:rsidP="003E6B2B">
      <w:pPr>
        <w:numPr>
          <w:ilvl w:val="0"/>
          <w:numId w:val="5"/>
        </w:numPr>
        <w:spacing w:after="0" w:line="240" w:lineRule="auto"/>
        <w:textAlignment w:val="baseline"/>
        <w:rPr>
          <w:rFonts w:ascii="Calibri" w:eastAsia="Times New Roman" w:hAnsi="Calibri" w:cs="Calibri"/>
          <w:kern w:val="0"/>
          <w:lang w:eastAsia="en-GB"/>
          <w14:ligatures w14:val="none"/>
        </w:rPr>
      </w:pPr>
      <w:r w:rsidRPr="003E6B2B">
        <w:rPr>
          <w:rFonts w:ascii="Calibri" w:eastAsia="Times New Roman" w:hAnsi="Calibri" w:cs="Calibri"/>
          <w:color w:val="000000"/>
          <w:kern w:val="0"/>
          <w:lang w:eastAsia="en-GB"/>
          <w14:ligatures w14:val="none"/>
        </w:rPr>
        <w:t>All access will be monitored.  </w:t>
      </w:r>
    </w:p>
    <w:p w14:paraId="7C626A98" w14:textId="77777777" w:rsidR="003E6B2B" w:rsidRDefault="003E6B2B" w:rsidP="003E6B2B">
      <w:pPr>
        <w:spacing w:after="0" w:line="240" w:lineRule="auto"/>
        <w:textAlignment w:val="baseline"/>
        <w:rPr>
          <w:rFonts w:ascii="Calibri" w:eastAsia="Times New Roman" w:hAnsi="Calibri" w:cs="Calibri"/>
          <w:color w:val="000000"/>
          <w:kern w:val="0"/>
          <w:lang w:eastAsia="en-GB"/>
          <w14:ligatures w14:val="none"/>
        </w:rPr>
      </w:pPr>
    </w:p>
    <w:p w14:paraId="57C77455" w14:textId="52630D29" w:rsidR="003E6B2B" w:rsidRPr="003E6B2B" w:rsidRDefault="003E6B2B" w:rsidP="003E6B2B">
      <w:pPr>
        <w:spacing w:after="0" w:line="240" w:lineRule="auto"/>
        <w:textAlignment w:val="baseline"/>
        <w:rPr>
          <w:rFonts w:ascii="Calibri" w:eastAsia="Times New Roman" w:hAnsi="Calibri" w:cs="Calibri"/>
          <w:b/>
          <w:bCs/>
          <w:kern w:val="0"/>
          <w:lang w:eastAsia="en-GB"/>
          <w14:ligatures w14:val="none"/>
        </w:rPr>
      </w:pPr>
      <w:r w:rsidRPr="003E6B2B">
        <w:rPr>
          <w:rFonts w:ascii="Calibri" w:eastAsia="Times New Roman" w:hAnsi="Calibri" w:cs="Calibri"/>
          <w:b/>
          <w:bCs/>
          <w:color w:val="000000"/>
          <w:kern w:val="0"/>
          <w:lang w:eastAsia="en-GB"/>
          <w14:ligatures w14:val="none"/>
        </w:rPr>
        <w:t xml:space="preserve">NB: The University does not recommend the use of OneDrive for research data storage. </w:t>
      </w:r>
    </w:p>
    <w:p w14:paraId="3D23476F" w14:textId="77777777" w:rsidR="002269E8" w:rsidRDefault="002269E8"/>
    <w:sectPr w:rsidR="002269E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026E" w14:textId="77777777" w:rsidR="00CF5506" w:rsidRDefault="00CF5506" w:rsidP="003E6B2B">
      <w:pPr>
        <w:spacing w:after="0" w:line="240" w:lineRule="auto"/>
      </w:pPr>
      <w:r>
        <w:separator/>
      </w:r>
    </w:p>
  </w:endnote>
  <w:endnote w:type="continuationSeparator" w:id="0">
    <w:p w14:paraId="57C785E2" w14:textId="77777777" w:rsidR="00CF5506" w:rsidRDefault="00CF5506" w:rsidP="003E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6018" w14:textId="4F5AB673" w:rsidR="003E6B2B" w:rsidRDefault="003E6B2B">
    <w:pPr>
      <w:pStyle w:val="Footer"/>
    </w:pPr>
    <w: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BA2E" w14:textId="77777777" w:rsidR="00CF5506" w:rsidRDefault="00CF5506" w:rsidP="003E6B2B">
      <w:pPr>
        <w:spacing w:after="0" w:line="240" w:lineRule="auto"/>
      </w:pPr>
      <w:r>
        <w:separator/>
      </w:r>
    </w:p>
  </w:footnote>
  <w:footnote w:type="continuationSeparator" w:id="0">
    <w:p w14:paraId="16410E39" w14:textId="77777777" w:rsidR="00CF5506" w:rsidRDefault="00CF5506" w:rsidP="003E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BCE" w14:textId="5F06381F" w:rsidR="003E6B2B" w:rsidRDefault="003E6B2B" w:rsidP="003E6B2B">
    <w:pPr>
      <w:pStyle w:val="Header"/>
      <w:jc w:val="right"/>
    </w:pPr>
    <w:r>
      <w:rPr>
        <w:noProof/>
      </w:rPr>
      <w:drawing>
        <wp:inline distT="0" distB="0" distL="0" distR="0" wp14:anchorId="0BB062E6" wp14:editId="79EC12F3">
          <wp:extent cx="1457528" cy="438211"/>
          <wp:effectExtent l="0" t="0" r="9525" b="0"/>
          <wp:docPr id="1057851372" name="Picture 1" descr="University of Stirl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51372" name="Picture 1" descr="University of Stirling logo&#10;"/>
                  <pic:cNvPicPr/>
                </pic:nvPicPr>
                <pic:blipFill>
                  <a:blip r:embed="rId1">
                    <a:extLst>
                      <a:ext uri="{28A0092B-C50C-407E-A947-70E740481C1C}">
                        <a14:useLocalDpi xmlns:a14="http://schemas.microsoft.com/office/drawing/2010/main" val="0"/>
                      </a:ext>
                    </a:extLst>
                  </a:blip>
                  <a:stretch>
                    <a:fillRect/>
                  </a:stretch>
                </pic:blipFill>
                <pic:spPr>
                  <a:xfrm>
                    <a:off x="0" y="0"/>
                    <a:ext cx="1457528" cy="438211"/>
                  </a:xfrm>
                  <a:prstGeom prst="rect">
                    <a:avLst/>
                  </a:prstGeom>
                </pic:spPr>
              </pic:pic>
            </a:graphicData>
          </a:graphic>
        </wp:inline>
      </w:drawing>
    </w:r>
  </w:p>
  <w:p w14:paraId="6333D1C1" w14:textId="77777777" w:rsidR="003E6B2B" w:rsidRDefault="003E6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7AB"/>
    <w:multiLevelType w:val="multilevel"/>
    <w:tmpl w:val="6EA6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B104F"/>
    <w:multiLevelType w:val="multilevel"/>
    <w:tmpl w:val="C64A8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B4C86"/>
    <w:multiLevelType w:val="multilevel"/>
    <w:tmpl w:val="E3F83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F0A61"/>
    <w:multiLevelType w:val="hybridMultilevel"/>
    <w:tmpl w:val="DC2C47B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C710774"/>
    <w:multiLevelType w:val="multilevel"/>
    <w:tmpl w:val="35F45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81794">
    <w:abstractNumId w:val="0"/>
  </w:num>
  <w:num w:numId="2" w16cid:durableId="762920212">
    <w:abstractNumId w:val="1"/>
  </w:num>
  <w:num w:numId="3" w16cid:durableId="1627390744">
    <w:abstractNumId w:val="2"/>
  </w:num>
  <w:num w:numId="4" w16cid:durableId="1713117732">
    <w:abstractNumId w:val="4"/>
  </w:num>
  <w:num w:numId="5" w16cid:durableId="13418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2B"/>
    <w:rsid w:val="002269E8"/>
    <w:rsid w:val="003E6B2B"/>
    <w:rsid w:val="00417A89"/>
    <w:rsid w:val="006E6D1E"/>
    <w:rsid w:val="00A617AD"/>
    <w:rsid w:val="00CF5506"/>
    <w:rsid w:val="00D73BFB"/>
    <w:rsid w:val="00E1413E"/>
    <w:rsid w:val="00F06735"/>
    <w:rsid w:val="00F7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0B416"/>
  <w15:chartTrackingRefBased/>
  <w15:docId w15:val="{F9243476-1C4F-4D23-8026-3FC07EEB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6B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E6B2B"/>
  </w:style>
  <w:style w:type="character" w:customStyle="1" w:styleId="eop">
    <w:name w:val="eop"/>
    <w:basedOn w:val="DefaultParagraphFont"/>
    <w:rsid w:val="003E6B2B"/>
  </w:style>
  <w:style w:type="paragraph" w:styleId="Header">
    <w:name w:val="header"/>
    <w:basedOn w:val="Normal"/>
    <w:link w:val="HeaderChar"/>
    <w:uiPriority w:val="99"/>
    <w:unhideWhenUsed/>
    <w:rsid w:val="003E6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B2B"/>
  </w:style>
  <w:style w:type="paragraph" w:styleId="Footer">
    <w:name w:val="footer"/>
    <w:basedOn w:val="Normal"/>
    <w:link w:val="FooterChar"/>
    <w:uiPriority w:val="99"/>
    <w:unhideWhenUsed/>
    <w:rsid w:val="003E6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77633">
      <w:bodyDiv w:val="1"/>
      <w:marLeft w:val="0"/>
      <w:marRight w:val="0"/>
      <w:marTop w:val="0"/>
      <w:marBottom w:val="0"/>
      <w:divBdr>
        <w:top w:val="none" w:sz="0" w:space="0" w:color="auto"/>
        <w:left w:val="none" w:sz="0" w:space="0" w:color="auto"/>
        <w:bottom w:val="none" w:sz="0" w:space="0" w:color="auto"/>
        <w:right w:val="none" w:sz="0" w:space="0" w:color="auto"/>
      </w:divBdr>
      <w:divsChild>
        <w:div w:id="446587894">
          <w:marLeft w:val="-75"/>
          <w:marRight w:val="0"/>
          <w:marTop w:val="30"/>
          <w:marBottom w:val="30"/>
          <w:divBdr>
            <w:top w:val="none" w:sz="0" w:space="0" w:color="auto"/>
            <w:left w:val="none" w:sz="0" w:space="0" w:color="auto"/>
            <w:bottom w:val="none" w:sz="0" w:space="0" w:color="auto"/>
            <w:right w:val="none" w:sz="0" w:space="0" w:color="auto"/>
          </w:divBdr>
          <w:divsChild>
            <w:div w:id="1972977740">
              <w:marLeft w:val="0"/>
              <w:marRight w:val="0"/>
              <w:marTop w:val="0"/>
              <w:marBottom w:val="0"/>
              <w:divBdr>
                <w:top w:val="none" w:sz="0" w:space="0" w:color="auto"/>
                <w:left w:val="none" w:sz="0" w:space="0" w:color="auto"/>
                <w:bottom w:val="none" w:sz="0" w:space="0" w:color="auto"/>
                <w:right w:val="none" w:sz="0" w:space="0" w:color="auto"/>
              </w:divBdr>
              <w:divsChild>
                <w:div w:id="2136481016">
                  <w:marLeft w:val="0"/>
                  <w:marRight w:val="0"/>
                  <w:marTop w:val="0"/>
                  <w:marBottom w:val="0"/>
                  <w:divBdr>
                    <w:top w:val="none" w:sz="0" w:space="0" w:color="auto"/>
                    <w:left w:val="none" w:sz="0" w:space="0" w:color="auto"/>
                    <w:bottom w:val="none" w:sz="0" w:space="0" w:color="auto"/>
                    <w:right w:val="none" w:sz="0" w:space="0" w:color="auto"/>
                  </w:divBdr>
                </w:div>
              </w:divsChild>
            </w:div>
            <w:div w:id="1067531270">
              <w:marLeft w:val="0"/>
              <w:marRight w:val="0"/>
              <w:marTop w:val="0"/>
              <w:marBottom w:val="0"/>
              <w:divBdr>
                <w:top w:val="none" w:sz="0" w:space="0" w:color="auto"/>
                <w:left w:val="none" w:sz="0" w:space="0" w:color="auto"/>
                <w:bottom w:val="none" w:sz="0" w:space="0" w:color="auto"/>
                <w:right w:val="none" w:sz="0" w:space="0" w:color="auto"/>
              </w:divBdr>
              <w:divsChild>
                <w:div w:id="902452128">
                  <w:marLeft w:val="0"/>
                  <w:marRight w:val="0"/>
                  <w:marTop w:val="0"/>
                  <w:marBottom w:val="0"/>
                  <w:divBdr>
                    <w:top w:val="none" w:sz="0" w:space="0" w:color="auto"/>
                    <w:left w:val="none" w:sz="0" w:space="0" w:color="auto"/>
                    <w:bottom w:val="none" w:sz="0" w:space="0" w:color="auto"/>
                    <w:right w:val="none" w:sz="0" w:space="0" w:color="auto"/>
                  </w:divBdr>
                </w:div>
              </w:divsChild>
            </w:div>
            <w:div w:id="1978951819">
              <w:marLeft w:val="0"/>
              <w:marRight w:val="0"/>
              <w:marTop w:val="0"/>
              <w:marBottom w:val="0"/>
              <w:divBdr>
                <w:top w:val="none" w:sz="0" w:space="0" w:color="auto"/>
                <w:left w:val="none" w:sz="0" w:space="0" w:color="auto"/>
                <w:bottom w:val="none" w:sz="0" w:space="0" w:color="auto"/>
                <w:right w:val="none" w:sz="0" w:space="0" w:color="auto"/>
              </w:divBdr>
              <w:divsChild>
                <w:div w:id="1460756053">
                  <w:marLeft w:val="0"/>
                  <w:marRight w:val="0"/>
                  <w:marTop w:val="0"/>
                  <w:marBottom w:val="0"/>
                  <w:divBdr>
                    <w:top w:val="none" w:sz="0" w:space="0" w:color="auto"/>
                    <w:left w:val="none" w:sz="0" w:space="0" w:color="auto"/>
                    <w:bottom w:val="none" w:sz="0" w:space="0" w:color="auto"/>
                    <w:right w:val="none" w:sz="0" w:space="0" w:color="auto"/>
                  </w:divBdr>
                </w:div>
              </w:divsChild>
            </w:div>
            <w:div w:id="1177042382">
              <w:marLeft w:val="0"/>
              <w:marRight w:val="0"/>
              <w:marTop w:val="0"/>
              <w:marBottom w:val="0"/>
              <w:divBdr>
                <w:top w:val="none" w:sz="0" w:space="0" w:color="auto"/>
                <w:left w:val="none" w:sz="0" w:space="0" w:color="auto"/>
                <w:bottom w:val="none" w:sz="0" w:space="0" w:color="auto"/>
                <w:right w:val="none" w:sz="0" w:space="0" w:color="auto"/>
              </w:divBdr>
              <w:divsChild>
                <w:div w:id="1351830485">
                  <w:marLeft w:val="0"/>
                  <w:marRight w:val="0"/>
                  <w:marTop w:val="0"/>
                  <w:marBottom w:val="0"/>
                  <w:divBdr>
                    <w:top w:val="none" w:sz="0" w:space="0" w:color="auto"/>
                    <w:left w:val="none" w:sz="0" w:space="0" w:color="auto"/>
                    <w:bottom w:val="none" w:sz="0" w:space="0" w:color="auto"/>
                    <w:right w:val="none" w:sz="0" w:space="0" w:color="auto"/>
                  </w:divBdr>
                </w:div>
              </w:divsChild>
            </w:div>
            <w:div w:id="1781872257">
              <w:marLeft w:val="0"/>
              <w:marRight w:val="0"/>
              <w:marTop w:val="0"/>
              <w:marBottom w:val="0"/>
              <w:divBdr>
                <w:top w:val="none" w:sz="0" w:space="0" w:color="auto"/>
                <w:left w:val="none" w:sz="0" w:space="0" w:color="auto"/>
                <w:bottom w:val="none" w:sz="0" w:space="0" w:color="auto"/>
                <w:right w:val="none" w:sz="0" w:space="0" w:color="auto"/>
              </w:divBdr>
              <w:divsChild>
                <w:div w:id="513345326">
                  <w:marLeft w:val="0"/>
                  <w:marRight w:val="0"/>
                  <w:marTop w:val="0"/>
                  <w:marBottom w:val="0"/>
                  <w:divBdr>
                    <w:top w:val="none" w:sz="0" w:space="0" w:color="auto"/>
                    <w:left w:val="none" w:sz="0" w:space="0" w:color="auto"/>
                    <w:bottom w:val="none" w:sz="0" w:space="0" w:color="auto"/>
                    <w:right w:val="none" w:sz="0" w:space="0" w:color="auto"/>
                  </w:divBdr>
                </w:div>
              </w:divsChild>
            </w:div>
            <w:div w:id="1552422563">
              <w:marLeft w:val="0"/>
              <w:marRight w:val="0"/>
              <w:marTop w:val="0"/>
              <w:marBottom w:val="0"/>
              <w:divBdr>
                <w:top w:val="none" w:sz="0" w:space="0" w:color="auto"/>
                <w:left w:val="none" w:sz="0" w:space="0" w:color="auto"/>
                <w:bottom w:val="none" w:sz="0" w:space="0" w:color="auto"/>
                <w:right w:val="none" w:sz="0" w:space="0" w:color="auto"/>
              </w:divBdr>
              <w:divsChild>
                <w:div w:id="2058621428">
                  <w:marLeft w:val="0"/>
                  <w:marRight w:val="0"/>
                  <w:marTop w:val="0"/>
                  <w:marBottom w:val="0"/>
                  <w:divBdr>
                    <w:top w:val="none" w:sz="0" w:space="0" w:color="auto"/>
                    <w:left w:val="none" w:sz="0" w:space="0" w:color="auto"/>
                    <w:bottom w:val="none" w:sz="0" w:space="0" w:color="auto"/>
                    <w:right w:val="none" w:sz="0" w:space="0" w:color="auto"/>
                  </w:divBdr>
                </w:div>
              </w:divsChild>
            </w:div>
            <w:div w:id="225143489">
              <w:marLeft w:val="0"/>
              <w:marRight w:val="0"/>
              <w:marTop w:val="0"/>
              <w:marBottom w:val="0"/>
              <w:divBdr>
                <w:top w:val="none" w:sz="0" w:space="0" w:color="auto"/>
                <w:left w:val="none" w:sz="0" w:space="0" w:color="auto"/>
                <w:bottom w:val="none" w:sz="0" w:space="0" w:color="auto"/>
                <w:right w:val="none" w:sz="0" w:space="0" w:color="auto"/>
              </w:divBdr>
              <w:divsChild>
                <w:div w:id="1854757891">
                  <w:marLeft w:val="0"/>
                  <w:marRight w:val="0"/>
                  <w:marTop w:val="0"/>
                  <w:marBottom w:val="0"/>
                  <w:divBdr>
                    <w:top w:val="none" w:sz="0" w:space="0" w:color="auto"/>
                    <w:left w:val="none" w:sz="0" w:space="0" w:color="auto"/>
                    <w:bottom w:val="none" w:sz="0" w:space="0" w:color="auto"/>
                    <w:right w:val="none" w:sz="0" w:space="0" w:color="auto"/>
                  </w:divBdr>
                </w:div>
              </w:divsChild>
            </w:div>
            <w:div w:id="1457678497">
              <w:marLeft w:val="0"/>
              <w:marRight w:val="0"/>
              <w:marTop w:val="0"/>
              <w:marBottom w:val="0"/>
              <w:divBdr>
                <w:top w:val="none" w:sz="0" w:space="0" w:color="auto"/>
                <w:left w:val="none" w:sz="0" w:space="0" w:color="auto"/>
                <w:bottom w:val="none" w:sz="0" w:space="0" w:color="auto"/>
                <w:right w:val="none" w:sz="0" w:space="0" w:color="auto"/>
              </w:divBdr>
              <w:divsChild>
                <w:div w:id="284845856">
                  <w:marLeft w:val="0"/>
                  <w:marRight w:val="0"/>
                  <w:marTop w:val="0"/>
                  <w:marBottom w:val="0"/>
                  <w:divBdr>
                    <w:top w:val="none" w:sz="0" w:space="0" w:color="auto"/>
                    <w:left w:val="none" w:sz="0" w:space="0" w:color="auto"/>
                    <w:bottom w:val="none" w:sz="0" w:space="0" w:color="auto"/>
                    <w:right w:val="none" w:sz="0" w:space="0" w:color="auto"/>
                  </w:divBdr>
                </w:div>
              </w:divsChild>
            </w:div>
            <w:div w:id="1860115931">
              <w:marLeft w:val="0"/>
              <w:marRight w:val="0"/>
              <w:marTop w:val="0"/>
              <w:marBottom w:val="0"/>
              <w:divBdr>
                <w:top w:val="none" w:sz="0" w:space="0" w:color="auto"/>
                <w:left w:val="none" w:sz="0" w:space="0" w:color="auto"/>
                <w:bottom w:val="none" w:sz="0" w:space="0" w:color="auto"/>
                <w:right w:val="none" w:sz="0" w:space="0" w:color="auto"/>
              </w:divBdr>
              <w:divsChild>
                <w:div w:id="146292249">
                  <w:marLeft w:val="0"/>
                  <w:marRight w:val="0"/>
                  <w:marTop w:val="0"/>
                  <w:marBottom w:val="0"/>
                  <w:divBdr>
                    <w:top w:val="none" w:sz="0" w:space="0" w:color="auto"/>
                    <w:left w:val="none" w:sz="0" w:space="0" w:color="auto"/>
                    <w:bottom w:val="none" w:sz="0" w:space="0" w:color="auto"/>
                    <w:right w:val="none" w:sz="0" w:space="0" w:color="auto"/>
                  </w:divBdr>
                </w:div>
              </w:divsChild>
            </w:div>
            <w:div w:id="1689256006">
              <w:marLeft w:val="0"/>
              <w:marRight w:val="0"/>
              <w:marTop w:val="0"/>
              <w:marBottom w:val="0"/>
              <w:divBdr>
                <w:top w:val="none" w:sz="0" w:space="0" w:color="auto"/>
                <w:left w:val="none" w:sz="0" w:space="0" w:color="auto"/>
                <w:bottom w:val="none" w:sz="0" w:space="0" w:color="auto"/>
                <w:right w:val="none" w:sz="0" w:space="0" w:color="auto"/>
              </w:divBdr>
              <w:divsChild>
                <w:div w:id="1916553235">
                  <w:marLeft w:val="0"/>
                  <w:marRight w:val="0"/>
                  <w:marTop w:val="0"/>
                  <w:marBottom w:val="0"/>
                  <w:divBdr>
                    <w:top w:val="none" w:sz="0" w:space="0" w:color="auto"/>
                    <w:left w:val="none" w:sz="0" w:space="0" w:color="auto"/>
                    <w:bottom w:val="none" w:sz="0" w:space="0" w:color="auto"/>
                    <w:right w:val="none" w:sz="0" w:space="0" w:color="auto"/>
                  </w:divBdr>
                </w:div>
                <w:div w:id="635112395">
                  <w:marLeft w:val="0"/>
                  <w:marRight w:val="0"/>
                  <w:marTop w:val="0"/>
                  <w:marBottom w:val="0"/>
                  <w:divBdr>
                    <w:top w:val="none" w:sz="0" w:space="0" w:color="auto"/>
                    <w:left w:val="none" w:sz="0" w:space="0" w:color="auto"/>
                    <w:bottom w:val="none" w:sz="0" w:space="0" w:color="auto"/>
                    <w:right w:val="none" w:sz="0" w:space="0" w:color="auto"/>
                  </w:divBdr>
                </w:div>
              </w:divsChild>
            </w:div>
            <w:div w:id="1353611063">
              <w:marLeft w:val="0"/>
              <w:marRight w:val="0"/>
              <w:marTop w:val="0"/>
              <w:marBottom w:val="0"/>
              <w:divBdr>
                <w:top w:val="none" w:sz="0" w:space="0" w:color="auto"/>
                <w:left w:val="none" w:sz="0" w:space="0" w:color="auto"/>
                <w:bottom w:val="none" w:sz="0" w:space="0" w:color="auto"/>
                <w:right w:val="none" w:sz="0" w:space="0" w:color="auto"/>
              </w:divBdr>
              <w:divsChild>
                <w:div w:id="205917587">
                  <w:marLeft w:val="0"/>
                  <w:marRight w:val="0"/>
                  <w:marTop w:val="0"/>
                  <w:marBottom w:val="0"/>
                  <w:divBdr>
                    <w:top w:val="none" w:sz="0" w:space="0" w:color="auto"/>
                    <w:left w:val="none" w:sz="0" w:space="0" w:color="auto"/>
                    <w:bottom w:val="none" w:sz="0" w:space="0" w:color="auto"/>
                    <w:right w:val="none" w:sz="0" w:space="0" w:color="auto"/>
                  </w:divBdr>
                </w:div>
              </w:divsChild>
            </w:div>
            <w:div w:id="1732969538">
              <w:marLeft w:val="0"/>
              <w:marRight w:val="0"/>
              <w:marTop w:val="0"/>
              <w:marBottom w:val="0"/>
              <w:divBdr>
                <w:top w:val="none" w:sz="0" w:space="0" w:color="auto"/>
                <w:left w:val="none" w:sz="0" w:space="0" w:color="auto"/>
                <w:bottom w:val="none" w:sz="0" w:space="0" w:color="auto"/>
                <w:right w:val="none" w:sz="0" w:space="0" w:color="auto"/>
              </w:divBdr>
              <w:divsChild>
                <w:div w:id="488062209">
                  <w:marLeft w:val="0"/>
                  <w:marRight w:val="0"/>
                  <w:marTop w:val="0"/>
                  <w:marBottom w:val="0"/>
                  <w:divBdr>
                    <w:top w:val="none" w:sz="0" w:space="0" w:color="auto"/>
                    <w:left w:val="none" w:sz="0" w:space="0" w:color="auto"/>
                    <w:bottom w:val="none" w:sz="0" w:space="0" w:color="auto"/>
                    <w:right w:val="none" w:sz="0" w:space="0" w:color="auto"/>
                  </w:divBdr>
                </w:div>
              </w:divsChild>
            </w:div>
            <w:div w:id="1925262318">
              <w:marLeft w:val="0"/>
              <w:marRight w:val="0"/>
              <w:marTop w:val="0"/>
              <w:marBottom w:val="0"/>
              <w:divBdr>
                <w:top w:val="none" w:sz="0" w:space="0" w:color="auto"/>
                <w:left w:val="none" w:sz="0" w:space="0" w:color="auto"/>
                <w:bottom w:val="none" w:sz="0" w:space="0" w:color="auto"/>
                <w:right w:val="none" w:sz="0" w:space="0" w:color="auto"/>
              </w:divBdr>
              <w:divsChild>
                <w:div w:id="1856075007">
                  <w:marLeft w:val="0"/>
                  <w:marRight w:val="0"/>
                  <w:marTop w:val="0"/>
                  <w:marBottom w:val="0"/>
                  <w:divBdr>
                    <w:top w:val="none" w:sz="0" w:space="0" w:color="auto"/>
                    <w:left w:val="none" w:sz="0" w:space="0" w:color="auto"/>
                    <w:bottom w:val="none" w:sz="0" w:space="0" w:color="auto"/>
                    <w:right w:val="none" w:sz="0" w:space="0" w:color="auto"/>
                  </w:divBdr>
                </w:div>
              </w:divsChild>
            </w:div>
            <w:div w:id="1109742356">
              <w:marLeft w:val="0"/>
              <w:marRight w:val="0"/>
              <w:marTop w:val="0"/>
              <w:marBottom w:val="0"/>
              <w:divBdr>
                <w:top w:val="none" w:sz="0" w:space="0" w:color="auto"/>
                <w:left w:val="none" w:sz="0" w:space="0" w:color="auto"/>
                <w:bottom w:val="none" w:sz="0" w:space="0" w:color="auto"/>
                <w:right w:val="none" w:sz="0" w:space="0" w:color="auto"/>
              </w:divBdr>
              <w:divsChild>
                <w:div w:id="1487895912">
                  <w:marLeft w:val="0"/>
                  <w:marRight w:val="0"/>
                  <w:marTop w:val="0"/>
                  <w:marBottom w:val="0"/>
                  <w:divBdr>
                    <w:top w:val="none" w:sz="0" w:space="0" w:color="auto"/>
                    <w:left w:val="none" w:sz="0" w:space="0" w:color="auto"/>
                    <w:bottom w:val="none" w:sz="0" w:space="0" w:color="auto"/>
                    <w:right w:val="none" w:sz="0" w:space="0" w:color="auto"/>
                  </w:divBdr>
                </w:div>
                <w:div w:id="582647584">
                  <w:marLeft w:val="0"/>
                  <w:marRight w:val="0"/>
                  <w:marTop w:val="0"/>
                  <w:marBottom w:val="0"/>
                  <w:divBdr>
                    <w:top w:val="none" w:sz="0" w:space="0" w:color="auto"/>
                    <w:left w:val="none" w:sz="0" w:space="0" w:color="auto"/>
                    <w:bottom w:val="none" w:sz="0" w:space="0" w:color="auto"/>
                    <w:right w:val="none" w:sz="0" w:space="0" w:color="auto"/>
                  </w:divBdr>
                </w:div>
                <w:div w:id="715400049">
                  <w:marLeft w:val="0"/>
                  <w:marRight w:val="0"/>
                  <w:marTop w:val="0"/>
                  <w:marBottom w:val="0"/>
                  <w:divBdr>
                    <w:top w:val="none" w:sz="0" w:space="0" w:color="auto"/>
                    <w:left w:val="none" w:sz="0" w:space="0" w:color="auto"/>
                    <w:bottom w:val="none" w:sz="0" w:space="0" w:color="auto"/>
                    <w:right w:val="none" w:sz="0" w:space="0" w:color="auto"/>
                  </w:divBdr>
                </w:div>
              </w:divsChild>
            </w:div>
            <w:div w:id="455491438">
              <w:marLeft w:val="0"/>
              <w:marRight w:val="0"/>
              <w:marTop w:val="0"/>
              <w:marBottom w:val="0"/>
              <w:divBdr>
                <w:top w:val="none" w:sz="0" w:space="0" w:color="auto"/>
                <w:left w:val="none" w:sz="0" w:space="0" w:color="auto"/>
                <w:bottom w:val="none" w:sz="0" w:space="0" w:color="auto"/>
                <w:right w:val="none" w:sz="0" w:space="0" w:color="auto"/>
              </w:divBdr>
              <w:divsChild>
                <w:div w:id="1495531854">
                  <w:marLeft w:val="0"/>
                  <w:marRight w:val="0"/>
                  <w:marTop w:val="0"/>
                  <w:marBottom w:val="0"/>
                  <w:divBdr>
                    <w:top w:val="none" w:sz="0" w:space="0" w:color="auto"/>
                    <w:left w:val="none" w:sz="0" w:space="0" w:color="auto"/>
                    <w:bottom w:val="none" w:sz="0" w:space="0" w:color="auto"/>
                    <w:right w:val="none" w:sz="0" w:space="0" w:color="auto"/>
                  </w:divBdr>
                </w:div>
              </w:divsChild>
            </w:div>
            <w:div w:id="477262244">
              <w:marLeft w:val="0"/>
              <w:marRight w:val="0"/>
              <w:marTop w:val="0"/>
              <w:marBottom w:val="0"/>
              <w:divBdr>
                <w:top w:val="none" w:sz="0" w:space="0" w:color="auto"/>
                <w:left w:val="none" w:sz="0" w:space="0" w:color="auto"/>
                <w:bottom w:val="none" w:sz="0" w:space="0" w:color="auto"/>
                <w:right w:val="none" w:sz="0" w:space="0" w:color="auto"/>
              </w:divBdr>
              <w:divsChild>
                <w:div w:id="2069766578">
                  <w:marLeft w:val="0"/>
                  <w:marRight w:val="0"/>
                  <w:marTop w:val="0"/>
                  <w:marBottom w:val="0"/>
                  <w:divBdr>
                    <w:top w:val="none" w:sz="0" w:space="0" w:color="auto"/>
                    <w:left w:val="none" w:sz="0" w:space="0" w:color="auto"/>
                    <w:bottom w:val="none" w:sz="0" w:space="0" w:color="auto"/>
                    <w:right w:val="none" w:sz="0" w:space="0" w:color="auto"/>
                  </w:divBdr>
                </w:div>
                <w:div w:id="788012983">
                  <w:marLeft w:val="0"/>
                  <w:marRight w:val="0"/>
                  <w:marTop w:val="0"/>
                  <w:marBottom w:val="0"/>
                  <w:divBdr>
                    <w:top w:val="none" w:sz="0" w:space="0" w:color="auto"/>
                    <w:left w:val="none" w:sz="0" w:space="0" w:color="auto"/>
                    <w:bottom w:val="none" w:sz="0" w:space="0" w:color="auto"/>
                    <w:right w:val="none" w:sz="0" w:space="0" w:color="auto"/>
                  </w:divBdr>
                </w:div>
                <w:div w:id="982350814">
                  <w:marLeft w:val="0"/>
                  <w:marRight w:val="0"/>
                  <w:marTop w:val="0"/>
                  <w:marBottom w:val="0"/>
                  <w:divBdr>
                    <w:top w:val="none" w:sz="0" w:space="0" w:color="auto"/>
                    <w:left w:val="none" w:sz="0" w:space="0" w:color="auto"/>
                    <w:bottom w:val="none" w:sz="0" w:space="0" w:color="auto"/>
                    <w:right w:val="none" w:sz="0" w:space="0" w:color="auto"/>
                  </w:divBdr>
                </w:div>
              </w:divsChild>
            </w:div>
            <w:div w:id="1223638834">
              <w:marLeft w:val="0"/>
              <w:marRight w:val="0"/>
              <w:marTop w:val="0"/>
              <w:marBottom w:val="0"/>
              <w:divBdr>
                <w:top w:val="none" w:sz="0" w:space="0" w:color="auto"/>
                <w:left w:val="none" w:sz="0" w:space="0" w:color="auto"/>
                <w:bottom w:val="none" w:sz="0" w:space="0" w:color="auto"/>
                <w:right w:val="none" w:sz="0" w:space="0" w:color="auto"/>
              </w:divBdr>
              <w:divsChild>
                <w:div w:id="1246768433">
                  <w:marLeft w:val="0"/>
                  <w:marRight w:val="0"/>
                  <w:marTop w:val="0"/>
                  <w:marBottom w:val="0"/>
                  <w:divBdr>
                    <w:top w:val="none" w:sz="0" w:space="0" w:color="auto"/>
                    <w:left w:val="none" w:sz="0" w:space="0" w:color="auto"/>
                    <w:bottom w:val="none" w:sz="0" w:space="0" w:color="auto"/>
                    <w:right w:val="none" w:sz="0" w:space="0" w:color="auto"/>
                  </w:divBdr>
                </w:div>
              </w:divsChild>
            </w:div>
            <w:div w:id="733353940">
              <w:marLeft w:val="0"/>
              <w:marRight w:val="0"/>
              <w:marTop w:val="0"/>
              <w:marBottom w:val="0"/>
              <w:divBdr>
                <w:top w:val="none" w:sz="0" w:space="0" w:color="auto"/>
                <w:left w:val="none" w:sz="0" w:space="0" w:color="auto"/>
                <w:bottom w:val="none" w:sz="0" w:space="0" w:color="auto"/>
                <w:right w:val="none" w:sz="0" w:space="0" w:color="auto"/>
              </w:divBdr>
              <w:divsChild>
                <w:div w:id="5596895">
                  <w:marLeft w:val="0"/>
                  <w:marRight w:val="0"/>
                  <w:marTop w:val="0"/>
                  <w:marBottom w:val="0"/>
                  <w:divBdr>
                    <w:top w:val="none" w:sz="0" w:space="0" w:color="auto"/>
                    <w:left w:val="none" w:sz="0" w:space="0" w:color="auto"/>
                    <w:bottom w:val="none" w:sz="0" w:space="0" w:color="auto"/>
                    <w:right w:val="none" w:sz="0" w:space="0" w:color="auto"/>
                  </w:divBdr>
                </w:div>
              </w:divsChild>
            </w:div>
            <w:div w:id="1183319573">
              <w:marLeft w:val="0"/>
              <w:marRight w:val="0"/>
              <w:marTop w:val="0"/>
              <w:marBottom w:val="0"/>
              <w:divBdr>
                <w:top w:val="none" w:sz="0" w:space="0" w:color="auto"/>
                <w:left w:val="none" w:sz="0" w:space="0" w:color="auto"/>
                <w:bottom w:val="none" w:sz="0" w:space="0" w:color="auto"/>
                <w:right w:val="none" w:sz="0" w:space="0" w:color="auto"/>
              </w:divBdr>
              <w:divsChild>
                <w:div w:id="1025671052">
                  <w:marLeft w:val="0"/>
                  <w:marRight w:val="0"/>
                  <w:marTop w:val="0"/>
                  <w:marBottom w:val="0"/>
                  <w:divBdr>
                    <w:top w:val="none" w:sz="0" w:space="0" w:color="auto"/>
                    <w:left w:val="none" w:sz="0" w:space="0" w:color="auto"/>
                    <w:bottom w:val="none" w:sz="0" w:space="0" w:color="auto"/>
                    <w:right w:val="none" w:sz="0" w:space="0" w:color="auto"/>
                  </w:divBdr>
                </w:div>
              </w:divsChild>
            </w:div>
            <w:div w:id="331614561">
              <w:marLeft w:val="0"/>
              <w:marRight w:val="0"/>
              <w:marTop w:val="0"/>
              <w:marBottom w:val="0"/>
              <w:divBdr>
                <w:top w:val="none" w:sz="0" w:space="0" w:color="auto"/>
                <w:left w:val="none" w:sz="0" w:space="0" w:color="auto"/>
                <w:bottom w:val="none" w:sz="0" w:space="0" w:color="auto"/>
                <w:right w:val="none" w:sz="0" w:space="0" w:color="auto"/>
              </w:divBdr>
              <w:divsChild>
                <w:div w:id="1824619312">
                  <w:marLeft w:val="0"/>
                  <w:marRight w:val="0"/>
                  <w:marTop w:val="0"/>
                  <w:marBottom w:val="0"/>
                  <w:divBdr>
                    <w:top w:val="none" w:sz="0" w:space="0" w:color="auto"/>
                    <w:left w:val="none" w:sz="0" w:space="0" w:color="auto"/>
                    <w:bottom w:val="none" w:sz="0" w:space="0" w:color="auto"/>
                    <w:right w:val="none" w:sz="0" w:space="0" w:color="auto"/>
                  </w:divBdr>
                </w:div>
              </w:divsChild>
            </w:div>
            <w:div w:id="1777751266">
              <w:marLeft w:val="0"/>
              <w:marRight w:val="0"/>
              <w:marTop w:val="0"/>
              <w:marBottom w:val="0"/>
              <w:divBdr>
                <w:top w:val="none" w:sz="0" w:space="0" w:color="auto"/>
                <w:left w:val="none" w:sz="0" w:space="0" w:color="auto"/>
                <w:bottom w:val="none" w:sz="0" w:space="0" w:color="auto"/>
                <w:right w:val="none" w:sz="0" w:space="0" w:color="auto"/>
              </w:divBdr>
              <w:divsChild>
                <w:div w:id="1764523073">
                  <w:marLeft w:val="0"/>
                  <w:marRight w:val="0"/>
                  <w:marTop w:val="0"/>
                  <w:marBottom w:val="0"/>
                  <w:divBdr>
                    <w:top w:val="none" w:sz="0" w:space="0" w:color="auto"/>
                    <w:left w:val="none" w:sz="0" w:space="0" w:color="auto"/>
                    <w:bottom w:val="none" w:sz="0" w:space="0" w:color="auto"/>
                    <w:right w:val="none" w:sz="0" w:space="0" w:color="auto"/>
                  </w:divBdr>
                </w:div>
              </w:divsChild>
            </w:div>
            <w:div w:id="836307114">
              <w:marLeft w:val="0"/>
              <w:marRight w:val="0"/>
              <w:marTop w:val="0"/>
              <w:marBottom w:val="0"/>
              <w:divBdr>
                <w:top w:val="none" w:sz="0" w:space="0" w:color="auto"/>
                <w:left w:val="none" w:sz="0" w:space="0" w:color="auto"/>
                <w:bottom w:val="none" w:sz="0" w:space="0" w:color="auto"/>
                <w:right w:val="none" w:sz="0" w:space="0" w:color="auto"/>
              </w:divBdr>
              <w:divsChild>
                <w:div w:id="1966695085">
                  <w:marLeft w:val="0"/>
                  <w:marRight w:val="0"/>
                  <w:marTop w:val="0"/>
                  <w:marBottom w:val="0"/>
                  <w:divBdr>
                    <w:top w:val="none" w:sz="0" w:space="0" w:color="auto"/>
                    <w:left w:val="none" w:sz="0" w:space="0" w:color="auto"/>
                    <w:bottom w:val="none" w:sz="0" w:space="0" w:color="auto"/>
                    <w:right w:val="none" w:sz="0" w:space="0" w:color="auto"/>
                  </w:divBdr>
                </w:div>
                <w:div w:id="769857152">
                  <w:marLeft w:val="0"/>
                  <w:marRight w:val="0"/>
                  <w:marTop w:val="0"/>
                  <w:marBottom w:val="0"/>
                  <w:divBdr>
                    <w:top w:val="none" w:sz="0" w:space="0" w:color="auto"/>
                    <w:left w:val="none" w:sz="0" w:space="0" w:color="auto"/>
                    <w:bottom w:val="none" w:sz="0" w:space="0" w:color="auto"/>
                    <w:right w:val="none" w:sz="0" w:space="0" w:color="auto"/>
                  </w:divBdr>
                </w:div>
              </w:divsChild>
            </w:div>
            <w:div w:id="1477912020">
              <w:marLeft w:val="0"/>
              <w:marRight w:val="0"/>
              <w:marTop w:val="0"/>
              <w:marBottom w:val="0"/>
              <w:divBdr>
                <w:top w:val="none" w:sz="0" w:space="0" w:color="auto"/>
                <w:left w:val="none" w:sz="0" w:space="0" w:color="auto"/>
                <w:bottom w:val="none" w:sz="0" w:space="0" w:color="auto"/>
                <w:right w:val="none" w:sz="0" w:space="0" w:color="auto"/>
              </w:divBdr>
              <w:divsChild>
                <w:div w:id="2089309205">
                  <w:marLeft w:val="0"/>
                  <w:marRight w:val="0"/>
                  <w:marTop w:val="0"/>
                  <w:marBottom w:val="0"/>
                  <w:divBdr>
                    <w:top w:val="none" w:sz="0" w:space="0" w:color="auto"/>
                    <w:left w:val="none" w:sz="0" w:space="0" w:color="auto"/>
                    <w:bottom w:val="none" w:sz="0" w:space="0" w:color="auto"/>
                    <w:right w:val="none" w:sz="0" w:space="0" w:color="auto"/>
                  </w:divBdr>
                </w:div>
              </w:divsChild>
            </w:div>
            <w:div w:id="1242565937">
              <w:marLeft w:val="0"/>
              <w:marRight w:val="0"/>
              <w:marTop w:val="0"/>
              <w:marBottom w:val="0"/>
              <w:divBdr>
                <w:top w:val="none" w:sz="0" w:space="0" w:color="auto"/>
                <w:left w:val="none" w:sz="0" w:space="0" w:color="auto"/>
                <w:bottom w:val="none" w:sz="0" w:space="0" w:color="auto"/>
                <w:right w:val="none" w:sz="0" w:space="0" w:color="auto"/>
              </w:divBdr>
              <w:divsChild>
                <w:div w:id="1478037971">
                  <w:marLeft w:val="0"/>
                  <w:marRight w:val="0"/>
                  <w:marTop w:val="0"/>
                  <w:marBottom w:val="0"/>
                  <w:divBdr>
                    <w:top w:val="none" w:sz="0" w:space="0" w:color="auto"/>
                    <w:left w:val="none" w:sz="0" w:space="0" w:color="auto"/>
                    <w:bottom w:val="none" w:sz="0" w:space="0" w:color="auto"/>
                    <w:right w:val="none" w:sz="0" w:space="0" w:color="auto"/>
                  </w:divBdr>
                </w:div>
                <w:div w:id="1211923091">
                  <w:marLeft w:val="0"/>
                  <w:marRight w:val="0"/>
                  <w:marTop w:val="0"/>
                  <w:marBottom w:val="0"/>
                  <w:divBdr>
                    <w:top w:val="none" w:sz="0" w:space="0" w:color="auto"/>
                    <w:left w:val="none" w:sz="0" w:space="0" w:color="auto"/>
                    <w:bottom w:val="none" w:sz="0" w:space="0" w:color="auto"/>
                    <w:right w:val="none" w:sz="0" w:space="0" w:color="auto"/>
                  </w:divBdr>
                </w:div>
                <w:div w:id="307639249">
                  <w:marLeft w:val="0"/>
                  <w:marRight w:val="0"/>
                  <w:marTop w:val="0"/>
                  <w:marBottom w:val="0"/>
                  <w:divBdr>
                    <w:top w:val="none" w:sz="0" w:space="0" w:color="auto"/>
                    <w:left w:val="none" w:sz="0" w:space="0" w:color="auto"/>
                    <w:bottom w:val="none" w:sz="0" w:space="0" w:color="auto"/>
                    <w:right w:val="none" w:sz="0" w:space="0" w:color="auto"/>
                  </w:divBdr>
                </w:div>
                <w:div w:id="1650211954">
                  <w:marLeft w:val="0"/>
                  <w:marRight w:val="0"/>
                  <w:marTop w:val="0"/>
                  <w:marBottom w:val="0"/>
                  <w:divBdr>
                    <w:top w:val="none" w:sz="0" w:space="0" w:color="auto"/>
                    <w:left w:val="none" w:sz="0" w:space="0" w:color="auto"/>
                    <w:bottom w:val="none" w:sz="0" w:space="0" w:color="auto"/>
                    <w:right w:val="none" w:sz="0" w:space="0" w:color="auto"/>
                  </w:divBdr>
                </w:div>
                <w:div w:id="2048530349">
                  <w:marLeft w:val="0"/>
                  <w:marRight w:val="0"/>
                  <w:marTop w:val="0"/>
                  <w:marBottom w:val="0"/>
                  <w:divBdr>
                    <w:top w:val="none" w:sz="0" w:space="0" w:color="auto"/>
                    <w:left w:val="none" w:sz="0" w:space="0" w:color="auto"/>
                    <w:bottom w:val="none" w:sz="0" w:space="0" w:color="auto"/>
                    <w:right w:val="none" w:sz="0" w:space="0" w:color="auto"/>
                  </w:divBdr>
                </w:div>
              </w:divsChild>
            </w:div>
            <w:div w:id="889268054">
              <w:marLeft w:val="0"/>
              <w:marRight w:val="0"/>
              <w:marTop w:val="0"/>
              <w:marBottom w:val="0"/>
              <w:divBdr>
                <w:top w:val="none" w:sz="0" w:space="0" w:color="auto"/>
                <w:left w:val="none" w:sz="0" w:space="0" w:color="auto"/>
                <w:bottom w:val="none" w:sz="0" w:space="0" w:color="auto"/>
                <w:right w:val="none" w:sz="0" w:space="0" w:color="auto"/>
              </w:divBdr>
              <w:divsChild>
                <w:div w:id="630597753">
                  <w:marLeft w:val="0"/>
                  <w:marRight w:val="0"/>
                  <w:marTop w:val="0"/>
                  <w:marBottom w:val="0"/>
                  <w:divBdr>
                    <w:top w:val="none" w:sz="0" w:space="0" w:color="auto"/>
                    <w:left w:val="none" w:sz="0" w:space="0" w:color="auto"/>
                    <w:bottom w:val="none" w:sz="0" w:space="0" w:color="auto"/>
                    <w:right w:val="none" w:sz="0" w:space="0" w:color="auto"/>
                  </w:divBdr>
                </w:div>
              </w:divsChild>
            </w:div>
            <w:div w:id="121310803">
              <w:marLeft w:val="0"/>
              <w:marRight w:val="0"/>
              <w:marTop w:val="0"/>
              <w:marBottom w:val="0"/>
              <w:divBdr>
                <w:top w:val="none" w:sz="0" w:space="0" w:color="auto"/>
                <w:left w:val="none" w:sz="0" w:space="0" w:color="auto"/>
                <w:bottom w:val="none" w:sz="0" w:space="0" w:color="auto"/>
                <w:right w:val="none" w:sz="0" w:space="0" w:color="auto"/>
              </w:divBdr>
              <w:divsChild>
                <w:div w:id="760027358">
                  <w:marLeft w:val="0"/>
                  <w:marRight w:val="0"/>
                  <w:marTop w:val="0"/>
                  <w:marBottom w:val="0"/>
                  <w:divBdr>
                    <w:top w:val="none" w:sz="0" w:space="0" w:color="auto"/>
                    <w:left w:val="none" w:sz="0" w:space="0" w:color="auto"/>
                    <w:bottom w:val="none" w:sz="0" w:space="0" w:color="auto"/>
                    <w:right w:val="none" w:sz="0" w:space="0" w:color="auto"/>
                  </w:divBdr>
                </w:div>
                <w:div w:id="419448981">
                  <w:marLeft w:val="0"/>
                  <w:marRight w:val="0"/>
                  <w:marTop w:val="0"/>
                  <w:marBottom w:val="0"/>
                  <w:divBdr>
                    <w:top w:val="none" w:sz="0" w:space="0" w:color="auto"/>
                    <w:left w:val="none" w:sz="0" w:space="0" w:color="auto"/>
                    <w:bottom w:val="none" w:sz="0" w:space="0" w:color="auto"/>
                    <w:right w:val="none" w:sz="0" w:space="0" w:color="auto"/>
                  </w:divBdr>
                </w:div>
                <w:div w:id="390688637">
                  <w:marLeft w:val="0"/>
                  <w:marRight w:val="0"/>
                  <w:marTop w:val="0"/>
                  <w:marBottom w:val="0"/>
                  <w:divBdr>
                    <w:top w:val="none" w:sz="0" w:space="0" w:color="auto"/>
                    <w:left w:val="none" w:sz="0" w:space="0" w:color="auto"/>
                    <w:bottom w:val="none" w:sz="0" w:space="0" w:color="auto"/>
                    <w:right w:val="none" w:sz="0" w:space="0" w:color="auto"/>
                  </w:divBdr>
                </w:div>
                <w:div w:id="1087994932">
                  <w:marLeft w:val="0"/>
                  <w:marRight w:val="0"/>
                  <w:marTop w:val="0"/>
                  <w:marBottom w:val="0"/>
                  <w:divBdr>
                    <w:top w:val="none" w:sz="0" w:space="0" w:color="auto"/>
                    <w:left w:val="none" w:sz="0" w:space="0" w:color="auto"/>
                    <w:bottom w:val="none" w:sz="0" w:space="0" w:color="auto"/>
                    <w:right w:val="none" w:sz="0" w:space="0" w:color="auto"/>
                  </w:divBdr>
                </w:div>
              </w:divsChild>
            </w:div>
            <w:div w:id="1528521502">
              <w:marLeft w:val="0"/>
              <w:marRight w:val="0"/>
              <w:marTop w:val="0"/>
              <w:marBottom w:val="0"/>
              <w:divBdr>
                <w:top w:val="none" w:sz="0" w:space="0" w:color="auto"/>
                <w:left w:val="none" w:sz="0" w:space="0" w:color="auto"/>
                <w:bottom w:val="none" w:sz="0" w:space="0" w:color="auto"/>
                <w:right w:val="none" w:sz="0" w:space="0" w:color="auto"/>
              </w:divBdr>
              <w:divsChild>
                <w:div w:id="592935029">
                  <w:marLeft w:val="0"/>
                  <w:marRight w:val="0"/>
                  <w:marTop w:val="0"/>
                  <w:marBottom w:val="0"/>
                  <w:divBdr>
                    <w:top w:val="none" w:sz="0" w:space="0" w:color="auto"/>
                    <w:left w:val="none" w:sz="0" w:space="0" w:color="auto"/>
                    <w:bottom w:val="none" w:sz="0" w:space="0" w:color="auto"/>
                    <w:right w:val="none" w:sz="0" w:space="0" w:color="auto"/>
                  </w:divBdr>
                </w:div>
              </w:divsChild>
            </w:div>
            <w:div w:id="599293725">
              <w:marLeft w:val="0"/>
              <w:marRight w:val="0"/>
              <w:marTop w:val="0"/>
              <w:marBottom w:val="0"/>
              <w:divBdr>
                <w:top w:val="none" w:sz="0" w:space="0" w:color="auto"/>
                <w:left w:val="none" w:sz="0" w:space="0" w:color="auto"/>
                <w:bottom w:val="none" w:sz="0" w:space="0" w:color="auto"/>
                <w:right w:val="none" w:sz="0" w:space="0" w:color="auto"/>
              </w:divBdr>
              <w:divsChild>
                <w:div w:id="3406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5533">
          <w:marLeft w:val="0"/>
          <w:marRight w:val="0"/>
          <w:marTop w:val="0"/>
          <w:marBottom w:val="0"/>
          <w:divBdr>
            <w:top w:val="none" w:sz="0" w:space="0" w:color="auto"/>
            <w:left w:val="none" w:sz="0" w:space="0" w:color="auto"/>
            <w:bottom w:val="none" w:sz="0" w:space="0" w:color="auto"/>
            <w:right w:val="none" w:sz="0" w:space="0" w:color="auto"/>
          </w:divBdr>
        </w:div>
        <w:div w:id="873737615">
          <w:marLeft w:val="0"/>
          <w:marRight w:val="0"/>
          <w:marTop w:val="0"/>
          <w:marBottom w:val="0"/>
          <w:divBdr>
            <w:top w:val="none" w:sz="0" w:space="0" w:color="auto"/>
            <w:left w:val="none" w:sz="0" w:space="0" w:color="auto"/>
            <w:bottom w:val="none" w:sz="0" w:space="0" w:color="auto"/>
            <w:right w:val="none" w:sz="0" w:space="0" w:color="auto"/>
          </w:divBdr>
        </w:div>
        <w:div w:id="1738092297">
          <w:marLeft w:val="0"/>
          <w:marRight w:val="0"/>
          <w:marTop w:val="0"/>
          <w:marBottom w:val="0"/>
          <w:divBdr>
            <w:top w:val="none" w:sz="0" w:space="0" w:color="auto"/>
            <w:left w:val="none" w:sz="0" w:space="0" w:color="auto"/>
            <w:bottom w:val="none" w:sz="0" w:space="0" w:color="auto"/>
            <w:right w:val="none" w:sz="0" w:space="0" w:color="auto"/>
          </w:divBdr>
        </w:div>
        <w:div w:id="665474244">
          <w:marLeft w:val="0"/>
          <w:marRight w:val="0"/>
          <w:marTop w:val="0"/>
          <w:marBottom w:val="0"/>
          <w:divBdr>
            <w:top w:val="none" w:sz="0" w:space="0" w:color="auto"/>
            <w:left w:val="none" w:sz="0" w:space="0" w:color="auto"/>
            <w:bottom w:val="none" w:sz="0" w:space="0" w:color="auto"/>
            <w:right w:val="none" w:sz="0" w:space="0" w:color="auto"/>
          </w:divBdr>
        </w:div>
        <w:div w:id="171843727">
          <w:marLeft w:val="0"/>
          <w:marRight w:val="0"/>
          <w:marTop w:val="0"/>
          <w:marBottom w:val="0"/>
          <w:divBdr>
            <w:top w:val="none" w:sz="0" w:space="0" w:color="auto"/>
            <w:left w:val="none" w:sz="0" w:space="0" w:color="auto"/>
            <w:bottom w:val="none" w:sz="0" w:space="0" w:color="auto"/>
            <w:right w:val="none" w:sz="0" w:space="0" w:color="auto"/>
          </w:divBdr>
        </w:div>
        <w:div w:id="219023143">
          <w:marLeft w:val="0"/>
          <w:marRight w:val="0"/>
          <w:marTop w:val="0"/>
          <w:marBottom w:val="0"/>
          <w:divBdr>
            <w:top w:val="none" w:sz="0" w:space="0" w:color="auto"/>
            <w:left w:val="none" w:sz="0" w:space="0" w:color="auto"/>
            <w:bottom w:val="none" w:sz="0" w:space="0" w:color="auto"/>
            <w:right w:val="none" w:sz="0" w:space="0" w:color="auto"/>
          </w:divBdr>
        </w:div>
        <w:div w:id="70576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microsoft.com/en-us/compliance/assurance/assurance-security-monitor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microsoft.com/en-us/compliance/assurance/assurance-data-destru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microsoft.com/en-us/compliance/assurance/assurance-identity-and-access-man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microsoft.com/en-us/compliance/assurance/assurance-sharepoint-online-data-deletion" TargetMode="External"/><Relationship Id="rId5" Type="http://schemas.openxmlformats.org/officeDocument/2006/relationships/styles" Target="styles.xml"/><Relationship Id="rId15" Type="http://schemas.openxmlformats.org/officeDocument/2006/relationships/hyperlink" Target="https://www.stir.ac.uk/media/stirling/services/policy-and-planning/documents/001-Electronic-Information-Security-Overarching-Policy.pdf" TargetMode="External"/><Relationship Id="rId10" Type="http://schemas.openxmlformats.org/officeDocument/2006/relationships/hyperlink" Target="https://docs.microsoft.com/en-us/azure/security/fundamentals/physical-securit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r.ac.uk/media/stirling/services/policy-and-planning/documents/08-Acceptable-Use-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1195710c-e36d-4f3e-b706-74e4072d49a0" xsi:nil="true"/>
    <Self_Registration_Enabled xmlns="1195710c-e36d-4f3e-b706-74e4072d49a0" xsi:nil="true"/>
    <Leaders xmlns="1195710c-e36d-4f3e-b706-74e4072d49a0">
      <UserInfo>
        <DisplayName/>
        <AccountId xsi:nil="true"/>
        <AccountType/>
      </UserInfo>
    </Leaders>
    <IsNotebookLocked xmlns="1195710c-e36d-4f3e-b706-74e4072d49a0" xsi:nil="true"/>
    <Templates xmlns="1195710c-e36d-4f3e-b706-74e4072d49a0" xsi:nil="true"/>
    <FolderType xmlns="1195710c-e36d-4f3e-b706-74e4072d49a0" xsi:nil="true"/>
    <LMS_Mappings xmlns="1195710c-e36d-4f3e-b706-74e4072d49a0" xsi:nil="true"/>
    <Has_Leaders_Only_SectionGroup xmlns="1195710c-e36d-4f3e-b706-74e4072d49a0" xsi:nil="true"/>
    <NotebookType xmlns="1195710c-e36d-4f3e-b706-74e4072d49a0" xsi:nil="true"/>
    <AppVersion xmlns="1195710c-e36d-4f3e-b706-74e4072d49a0" xsi:nil="true"/>
    <DefaultSectionNames xmlns="1195710c-e36d-4f3e-b706-74e4072d49a0" xsi:nil="true"/>
    <Is_Collaboration_Space_Locked xmlns="1195710c-e36d-4f3e-b706-74e4072d49a0" xsi:nil="true"/>
    <Member_Groups xmlns="1195710c-e36d-4f3e-b706-74e4072d49a0">
      <UserInfo>
        <DisplayName/>
        <AccountId xsi:nil="true"/>
        <AccountType/>
      </UserInfo>
    </Member_Groups>
    <Owner xmlns="1195710c-e36d-4f3e-b706-74e4072d49a0">
      <UserInfo>
        <DisplayName/>
        <AccountId xsi:nil="true"/>
        <AccountType/>
      </UserInfo>
    </Owner>
    <Distribution_Groups xmlns="1195710c-e36d-4f3e-b706-74e4072d49a0" xsi:nil="true"/>
    <Members xmlns="1195710c-e36d-4f3e-b706-74e4072d49a0">
      <UserInfo>
        <DisplayName/>
        <AccountId xsi:nil="true"/>
        <AccountType/>
      </UserInfo>
    </Members>
    <CultureName xmlns="1195710c-e36d-4f3e-b706-74e4072d49a0" xsi:nil="true"/>
    <TeamsChannelId xmlns="1195710c-e36d-4f3e-b706-74e4072d49a0" xsi:nil="true"/>
    <Invited_Leaders xmlns="1195710c-e36d-4f3e-b706-74e4072d49a0" xsi:nil="true"/>
    <Invited_Members xmlns="1195710c-e36d-4f3e-b706-74e4072d49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9E0BAF7EAC3148BD8FF87EFE0965A4" ma:contentTypeVersion="34" ma:contentTypeDescription="Create a new document." ma:contentTypeScope="" ma:versionID="363b8aa87c288cc3a422dc0b30bab05c">
  <xsd:schema xmlns:xsd="http://www.w3.org/2001/XMLSchema" xmlns:xs="http://www.w3.org/2001/XMLSchema" xmlns:p="http://schemas.microsoft.com/office/2006/metadata/properties" xmlns:ns2="1195710c-e36d-4f3e-b706-74e4072d49a0" xmlns:ns3="6a1f59f0-7c4b-4f34-8b75-4c877b75d64f" targetNamespace="http://schemas.microsoft.com/office/2006/metadata/properties" ma:root="true" ma:fieldsID="3e1114a0bab196ce21334e460ed54579" ns2:_="" ns3:_="">
    <xsd:import namespace="1195710c-e36d-4f3e-b706-74e4072d49a0"/>
    <xsd:import namespace="6a1f59f0-7c4b-4f34-8b75-4c877b75d64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5710c-e36d-4f3e-b706-74e4072d49a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f59f0-7c4b-4f34-8b75-4c877b75d64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FAE57-F0F3-48DA-BBE0-CB0C4A1AA406}">
  <ds:schemaRefs>
    <ds:schemaRef ds:uri="http://schemas.microsoft.com/office/2006/metadata/properties"/>
    <ds:schemaRef ds:uri="http://schemas.microsoft.com/office/infopath/2007/PartnerControls"/>
    <ds:schemaRef ds:uri="1195710c-e36d-4f3e-b706-74e4072d49a0"/>
  </ds:schemaRefs>
</ds:datastoreItem>
</file>

<file path=customXml/itemProps2.xml><?xml version="1.0" encoding="utf-8"?>
<ds:datastoreItem xmlns:ds="http://schemas.openxmlformats.org/officeDocument/2006/customXml" ds:itemID="{99F0159A-3098-44D0-806F-814AB101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5710c-e36d-4f3e-b706-74e4072d49a0"/>
    <ds:schemaRef ds:uri="6a1f59f0-7c4b-4f34-8b75-4c877b75d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A1AA4-5907-42E9-9E13-65632CD5828E}">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3694</Characters>
  <Application>Microsoft Office Word</Application>
  <DocSecurity>0</DocSecurity>
  <Lines>100</Lines>
  <Paragraphs>52</Paragraphs>
  <ScaleCrop>false</ScaleCrop>
  <Company>University of Stirling</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Gibson</dc:creator>
  <cp:keywords/>
  <dc:description/>
  <cp:lastModifiedBy>Roslyn Smith</cp:lastModifiedBy>
  <cp:revision>3</cp:revision>
  <dcterms:created xsi:type="dcterms:W3CDTF">2023-08-07T11:08:00Z</dcterms:created>
  <dcterms:modified xsi:type="dcterms:W3CDTF">2023-08-07T13:06:00Z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0x010100819E0BAF7EAC3148BD8FF87EFE0965A4</vt:lpwstr>
  </property>
  <property fmtid="{D5CDD505-2E9C-101B-9397-08002B2CF9AE}" pid="3" name="GrammarlyDocumentId">
    <vt:lpwstr>a890149e8256ae99e95885c1fe251a6175b7f0c5fafe7e946d77a7a4ce5e42d7</vt:lpwstr>
  </property>
</Properties>
</file>