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78F0" w14:textId="222533D1" w:rsidR="002577D0" w:rsidRDefault="002577D0" w:rsidP="002577D0">
      <w:pPr>
        <w:rPr>
          <w:rFonts w:asciiTheme="minorHAnsi" w:hAnsiTheme="minorHAnsi" w:cstheme="minorHAnsi"/>
          <w:b/>
          <w:sz w:val="28"/>
          <w:szCs w:val="28"/>
        </w:rPr>
      </w:pPr>
      <w:bookmarkStart w:id="0" w:name="Appendix2"/>
      <w:r>
        <w:rPr>
          <w:rFonts w:asciiTheme="minorHAnsi" w:hAnsiTheme="minorHAnsi" w:cstheme="minorHAnsi"/>
          <w:b/>
          <w:sz w:val="28"/>
          <w:szCs w:val="28"/>
        </w:rPr>
        <w:t>Data Protection Impact Assessment Form</w:t>
      </w:r>
      <w:r w:rsidR="0055494B">
        <w:rPr>
          <w:rFonts w:asciiTheme="minorHAnsi" w:hAnsiTheme="minorHAnsi" w:cstheme="minorHAnsi"/>
          <w:b/>
          <w:sz w:val="28"/>
          <w:szCs w:val="28"/>
        </w:rPr>
        <w:t xml:space="preserve"> </w:t>
      </w:r>
      <w:r w:rsidR="00AB3E86">
        <w:rPr>
          <w:rFonts w:asciiTheme="minorHAnsi" w:hAnsiTheme="minorHAnsi" w:cstheme="minorHAnsi"/>
          <w:b/>
          <w:sz w:val="28"/>
          <w:szCs w:val="28"/>
        </w:rPr>
        <w:t xml:space="preserve">(DPIA) </w:t>
      </w:r>
      <w:r w:rsidR="0055494B">
        <w:rPr>
          <w:rFonts w:asciiTheme="minorHAnsi" w:hAnsiTheme="minorHAnsi" w:cstheme="minorHAnsi"/>
          <w:b/>
          <w:sz w:val="28"/>
          <w:szCs w:val="28"/>
        </w:rPr>
        <w:t xml:space="preserve">– </w:t>
      </w:r>
      <w:r w:rsidR="008137B4">
        <w:rPr>
          <w:rFonts w:asciiTheme="minorHAnsi" w:hAnsiTheme="minorHAnsi" w:cstheme="minorHAnsi"/>
          <w:b/>
          <w:sz w:val="28"/>
          <w:szCs w:val="28"/>
        </w:rPr>
        <w:t>Long</w:t>
      </w:r>
      <w:r w:rsidR="00FF66CE">
        <w:rPr>
          <w:rFonts w:asciiTheme="minorHAnsi" w:hAnsiTheme="minorHAnsi" w:cstheme="minorHAnsi"/>
          <w:b/>
          <w:sz w:val="28"/>
          <w:szCs w:val="28"/>
        </w:rPr>
        <w:t xml:space="preserve"> Form</w:t>
      </w:r>
    </w:p>
    <w:p w14:paraId="331F090E" w14:textId="7BEB5312" w:rsidR="00AE21DA" w:rsidRDefault="00AE21DA" w:rsidP="002577D0">
      <w:pPr>
        <w:rPr>
          <w:rFonts w:asciiTheme="minorHAnsi" w:hAnsiTheme="minorHAnsi" w:cstheme="minorHAnsi"/>
          <w:b/>
          <w:sz w:val="28"/>
          <w:szCs w:val="28"/>
        </w:rPr>
      </w:pPr>
    </w:p>
    <w:p w14:paraId="3C550189" w14:textId="39FD60B9" w:rsidR="00FF66CE" w:rsidRDefault="00FF66CE" w:rsidP="0055494B">
      <w:pPr>
        <w:jc w:val="both"/>
        <w:rPr>
          <w:rFonts w:asciiTheme="minorHAnsi" w:hAnsiTheme="minorHAnsi" w:cstheme="minorHAnsi"/>
        </w:rPr>
      </w:pPr>
      <w:r>
        <w:rPr>
          <w:rFonts w:asciiTheme="minorHAnsi" w:hAnsiTheme="minorHAnsi" w:cstheme="minorHAnsi"/>
        </w:rPr>
        <w:t xml:space="preserve">This form should be completed after completing </w:t>
      </w:r>
      <w:r w:rsidRPr="00D65625">
        <w:rPr>
          <w:rFonts w:asciiTheme="minorHAnsi" w:hAnsiTheme="minorHAnsi" w:cstheme="minorHAnsi"/>
        </w:rPr>
        <w:t xml:space="preserve">the </w:t>
      </w:r>
      <w:hyperlink r:id="rId11" w:history="1">
        <w:r w:rsidRPr="0052269E">
          <w:rPr>
            <w:rStyle w:val="Hyperlink"/>
            <w:rFonts w:asciiTheme="minorHAnsi" w:hAnsiTheme="minorHAnsi" w:cstheme="minorHAnsi"/>
          </w:rPr>
          <w:t>DPIA - Screening Form</w:t>
        </w:r>
      </w:hyperlink>
      <w:r w:rsidRPr="00D65625">
        <w:rPr>
          <w:rFonts w:asciiTheme="minorHAnsi" w:hAnsiTheme="minorHAnsi" w:cstheme="minorHAnsi"/>
        </w:rPr>
        <w:t>.  When</w:t>
      </w:r>
      <w:r>
        <w:rPr>
          <w:rFonts w:asciiTheme="minorHAnsi" w:hAnsiTheme="minorHAnsi" w:cstheme="minorHAnsi"/>
        </w:rPr>
        <w:t xml:space="preserve"> submitting this form to the Data Protection Unit a copy of the Screening Form </w:t>
      </w:r>
      <w:r w:rsidRPr="00CB7684">
        <w:rPr>
          <w:rFonts w:asciiTheme="minorHAnsi" w:hAnsiTheme="minorHAnsi" w:cstheme="minorHAnsi"/>
          <w:b/>
        </w:rPr>
        <w:t>must be attached</w:t>
      </w:r>
      <w:r>
        <w:rPr>
          <w:rFonts w:asciiTheme="minorHAnsi" w:hAnsiTheme="minorHAnsi" w:cstheme="minorHAnsi"/>
        </w:rPr>
        <w:t>.</w:t>
      </w:r>
    </w:p>
    <w:p w14:paraId="4798B5B3" w14:textId="77777777" w:rsidR="00FF66CE" w:rsidRDefault="00FF66CE" w:rsidP="0055494B">
      <w:pPr>
        <w:jc w:val="both"/>
        <w:rPr>
          <w:rFonts w:asciiTheme="minorHAnsi" w:hAnsiTheme="minorHAnsi" w:cstheme="minorHAnsi"/>
        </w:rPr>
      </w:pPr>
    </w:p>
    <w:p w14:paraId="15DA9B73" w14:textId="2428AD9A" w:rsidR="00AE21DA" w:rsidRDefault="00AE21DA" w:rsidP="0055494B">
      <w:pPr>
        <w:jc w:val="both"/>
        <w:rPr>
          <w:rFonts w:asciiTheme="minorHAnsi" w:hAnsiTheme="minorHAnsi" w:cstheme="minorHAnsi"/>
        </w:rPr>
      </w:pPr>
      <w:r>
        <w:rPr>
          <w:rFonts w:asciiTheme="minorHAnsi" w:hAnsiTheme="minorHAnsi" w:cstheme="minorHAnsi"/>
        </w:rPr>
        <w:t xml:space="preserve">The purpose of completing </w:t>
      </w:r>
      <w:r w:rsidR="00AE229E">
        <w:rPr>
          <w:rFonts w:asciiTheme="minorHAnsi" w:hAnsiTheme="minorHAnsi" w:cstheme="minorHAnsi"/>
        </w:rPr>
        <w:t>a Data Protection Impact Assessment (DPIA) is to consider the risks and the potential harm that may arise both for the individuals concerned and the organisations involved.  When considering your project please ensure that you are processing and sharing the minimal amount of personal data possible and ensure that the processing is fair, lawful and transparent.  You must also ensure you have reasonable security measures in place to project the personal data you are processing.</w:t>
      </w:r>
    </w:p>
    <w:p w14:paraId="19B3C794" w14:textId="77777777" w:rsidR="00AE21DA" w:rsidRDefault="00AE21DA" w:rsidP="0055494B">
      <w:pPr>
        <w:jc w:val="both"/>
        <w:rPr>
          <w:rFonts w:asciiTheme="minorHAnsi" w:hAnsiTheme="minorHAnsi" w:cstheme="minorHAnsi"/>
        </w:rPr>
      </w:pPr>
    </w:p>
    <w:p w14:paraId="7986228C" w14:textId="6A47CED6" w:rsidR="00E267F9" w:rsidRDefault="00E267F9" w:rsidP="0055494B">
      <w:pPr>
        <w:jc w:val="both"/>
        <w:rPr>
          <w:rFonts w:asciiTheme="minorHAnsi" w:hAnsiTheme="minorHAnsi" w:cstheme="minorHAnsi"/>
        </w:rPr>
      </w:pPr>
      <w:r>
        <w:rPr>
          <w:rFonts w:asciiTheme="minorHAnsi" w:hAnsiTheme="minorHAnsi" w:cstheme="minorHAnsi"/>
        </w:rPr>
        <w:t>Before completing this form p</w:t>
      </w:r>
      <w:r w:rsidR="0055494B" w:rsidRPr="0055494B">
        <w:rPr>
          <w:rFonts w:asciiTheme="minorHAnsi" w:hAnsiTheme="minorHAnsi" w:cstheme="minorHAnsi"/>
        </w:rPr>
        <w:t xml:space="preserve">lease </w:t>
      </w:r>
      <w:r>
        <w:rPr>
          <w:rFonts w:asciiTheme="minorHAnsi" w:hAnsiTheme="minorHAnsi" w:cstheme="minorHAnsi"/>
        </w:rPr>
        <w:t>confirm</w:t>
      </w:r>
      <w:r w:rsidR="00255C14">
        <w:rPr>
          <w:rFonts w:asciiTheme="minorHAnsi" w:hAnsiTheme="minorHAnsi" w:cstheme="minorHAnsi"/>
        </w:rPr>
        <w:t xml:space="preserve"> the following:</w:t>
      </w:r>
    </w:p>
    <w:p w14:paraId="5FD6D4E9" w14:textId="77777777" w:rsidR="00DF232B" w:rsidRDefault="00DF232B" w:rsidP="0055494B">
      <w:pPr>
        <w:jc w:val="both"/>
        <w:rPr>
          <w:rFonts w:asciiTheme="minorHAnsi" w:hAnsiTheme="minorHAnsi" w:cstheme="minorHAnsi"/>
        </w:rPr>
      </w:pPr>
    </w:p>
    <w:tbl>
      <w:tblPr>
        <w:tblStyle w:val="TableGrid"/>
        <w:tblW w:w="0" w:type="auto"/>
        <w:tblLook w:val="04A0" w:firstRow="1" w:lastRow="0" w:firstColumn="1" w:lastColumn="0" w:noHBand="0" w:noVBand="1"/>
        <w:tblCaption w:val="I have read and understood"/>
      </w:tblPr>
      <w:tblGrid>
        <w:gridCol w:w="13948"/>
      </w:tblGrid>
      <w:tr w:rsidR="00AE229E" w14:paraId="7028B14E" w14:textId="77777777" w:rsidTr="00AE229E">
        <w:tc>
          <w:tcPr>
            <w:tcW w:w="13948" w:type="dxa"/>
            <w:tcBorders>
              <w:top w:val="nil"/>
              <w:left w:val="nil"/>
              <w:bottom w:val="nil"/>
              <w:right w:val="nil"/>
            </w:tcBorders>
            <w:shd w:val="clear" w:color="auto" w:fill="F2F2F2" w:themeFill="background1" w:themeFillShade="F2"/>
          </w:tcPr>
          <w:p w14:paraId="2F379C45" w14:textId="262B630D" w:rsidR="00AE229E" w:rsidRDefault="00B30B1A" w:rsidP="00AE229E">
            <w:pPr>
              <w:jc w:val="both"/>
              <w:rPr>
                <w:rFonts w:asciiTheme="minorHAnsi" w:hAnsiTheme="minorHAnsi" w:cstheme="minorHAnsi"/>
              </w:rPr>
            </w:pPr>
            <w:sdt>
              <w:sdtPr>
                <w:rPr>
                  <w:rFonts w:asciiTheme="minorHAnsi" w:hAnsiTheme="minorHAnsi" w:cstheme="minorHAnsi"/>
                </w:rPr>
                <w:id w:val="1420598178"/>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I have read and understand the pertinent</w:t>
            </w:r>
            <w:r w:rsidR="00AE229E" w:rsidRPr="0055494B">
              <w:rPr>
                <w:rFonts w:asciiTheme="minorHAnsi" w:hAnsiTheme="minorHAnsi" w:cstheme="minorHAnsi"/>
              </w:rPr>
              <w:t xml:space="preserve"> sections of the</w:t>
            </w:r>
            <w:r w:rsidR="007602F9">
              <w:rPr>
                <w:rFonts w:asciiTheme="minorHAnsi" w:hAnsiTheme="minorHAnsi" w:cstheme="minorHAnsi"/>
              </w:rPr>
              <w:t xml:space="preserve"> </w:t>
            </w:r>
            <w:hyperlink r:id="rId12" w:history="1">
              <w:r w:rsidR="007602F9" w:rsidRPr="007602F9">
                <w:rPr>
                  <w:rStyle w:val="Hyperlink"/>
                  <w:rFonts w:asciiTheme="minorHAnsi" w:hAnsiTheme="minorHAnsi" w:cstheme="minorHAnsi"/>
                  <w:sz w:val="22"/>
                  <w:szCs w:val="22"/>
                  <w:lang w:eastAsia="en-US"/>
                </w:rPr>
                <w:t>Data Protection Guidance Handbook</w:t>
              </w:r>
            </w:hyperlink>
            <w:r w:rsidR="00AE229E" w:rsidRPr="0055494B">
              <w:rPr>
                <w:rFonts w:asciiTheme="minorHAnsi" w:hAnsiTheme="minorHAnsi" w:cstheme="minorHAnsi"/>
              </w:rPr>
              <w:t xml:space="preserve"> </w:t>
            </w:r>
            <w:r w:rsidR="00AE229E">
              <w:rPr>
                <w:rFonts w:asciiTheme="minorHAnsi" w:hAnsiTheme="minorHAnsi" w:cstheme="minorHAnsi"/>
              </w:rPr>
              <w:t>(namely</w:t>
            </w:r>
            <w:r w:rsidR="00AE229E" w:rsidRPr="0055494B">
              <w:rPr>
                <w:rFonts w:asciiTheme="minorHAnsi" w:hAnsiTheme="minorHAnsi" w:cstheme="minorHAnsi"/>
              </w:rPr>
              <w:t xml:space="preserve"> </w:t>
            </w:r>
            <w:r w:rsidR="00AE229E">
              <w:rPr>
                <w:rFonts w:asciiTheme="minorHAnsi" w:hAnsiTheme="minorHAnsi" w:cstheme="minorHAnsi"/>
              </w:rPr>
              <w:t xml:space="preserve">Section </w:t>
            </w:r>
            <w:r w:rsidR="00AE229E" w:rsidRPr="0055494B">
              <w:rPr>
                <w:rFonts w:asciiTheme="minorHAnsi" w:hAnsiTheme="minorHAnsi" w:cstheme="minorHAnsi"/>
              </w:rPr>
              <w:t>11</w:t>
            </w:r>
            <w:r w:rsidR="00AE229E">
              <w:rPr>
                <w:rFonts w:asciiTheme="minorHAnsi" w:hAnsiTheme="minorHAnsi" w:cstheme="minorHAnsi"/>
              </w:rPr>
              <w:t xml:space="preserve"> – Data Protection Impact Assessments</w:t>
            </w:r>
            <w:r w:rsidR="00AE229E" w:rsidRPr="0055494B">
              <w:rPr>
                <w:rFonts w:asciiTheme="minorHAnsi" w:hAnsiTheme="minorHAnsi" w:cstheme="minorHAnsi"/>
              </w:rPr>
              <w:t xml:space="preserve"> and </w:t>
            </w:r>
            <w:r w:rsidR="00AE229E">
              <w:rPr>
                <w:rFonts w:asciiTheme="minorHAnsi" w:hAnsiTheme="minorHAnsi" w:cstheme="minorHAnsi"/>
              </w:rPr>
              <w:t xml:space="preserve">Section </w:t>
            </w:r>
            <w:r w:rsidR="00AE229E" w:rsidRPr="0055494B">
              <w:rPr>
                <w:rFonts w:asciiTheme="minorHAnsi" w:hAnsiTheme="minorHAnsi" w:cstheme="minorHAnsi"/>
              </w:rPr>
              <w:t>12</w:t>
            </w:r>
            <w:r w:rsidR="00AE229E">
              <w:rPr>
                <w:rFonts w:asciiTheme="minorHAnsi" w:hAnsiTheme="minorHAnsi" w:cstheme="minorHAnsi"/>
              </w:rPr>
              <w:t xml:space="preserve"> – Data Protection by Design and Default).</w:t>
            </w:r>
          </w:p>
          <w:p w14:paraId="0372CBE7" w14:textId="77777777" w:rsidR="00AE229E" w:rsidRDefault="00AE229E" w:rsidP="00AE229E">
            <w:pPr>
              <w:jc w:val="both"/>
              <w:rPr>
                <w:rFonts w:asciiTheme="minorHAnsi" w:hAnsiTheme="minorHAnsi" w:cstheme="minorHAnsi"/>
              </w:rPr>
            </w:pPr>
          </w:p>
          <w:p w14:paraId="2A8DAE1B" w14:textId="4A131335" w:rsidR="00AE229E" w:rsidRDefault="00B30B1A" w:rsidP="00AE229E">
            <w:pPr>
              <w:jc w:val="both"/>
              <w:rPr>
                <w:rFonts w:asciiTheme="minorHAnsi" w:hAnsiTheme="minorHAnsi" w:cstheme="minorHAnsi"/>
              </w:rPr>
            </w:pPr>
            <w:sdt>
              <w:sdtPr>
                <w:rPr>
                  <w:rFonts w:asciiTheme="minorHAnsi" w:hAnsiTheme="minorHAnsi" w:cstheme="minorHAnsi"/>
                </w:rPr>
                <w:id w:val="-447078676"/>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I understand the difference between anonymised or pseudonymised data (see section 6 and 12 of the </w:t>
            </w:r>
            <w:hyperlink r:id="rId13" w:history="1">
              <w:r w:rsidR="00807B77" w:rsidRPr="00807B77">
                <w:rPr>
                  <w:rStyle w:val="Hyperlink"/>
                  <w:rFonts w:asciiTheme="minorHAnsi" w:hAnsiTheme="minorHAnsi" w:cstheme="minorHAnsi"/>
                  <w:sz w:val="22"/>
                  <w:szCs w:val="22"/>
                  <w:lang w:eastAsia="en-US"/>
                </w:rPr>
                <w:t xml:space="preserve">Data Protection </w:t>
              </w:r>
              <w:r w:rsidR="00807B77" w:rsidRPr="00807B77">
                <w:rPr>
                  <w:rStyle w:val="Hyperlink"/>
                  <w:rFonts w:asciiTheme="minorHAnsi" w:hAnsiTheme="minorHAnsi" w:cstheme="minorHAnsi"/>
                </w:rPr>
                <w:t>Guidance Handbook</w:t>
              </w:r>
            </w:hyperlink>
            <w:r w:rsidR="00AE229E">
              <w:rPr>
                <w:rFonts w:asciiTheme="minorHAnsi" w:hAnsiTheme="minorHAnsi" w:cstheme="minorHAnsi"/>
              </w:rPr>
              <w:t>). (You are only required to tick this box if you are using anonymised or pseudonymised data.)</w:t>
            </w:r>
          </w:p>
          <w:p w14:paraId="38780A1C" w14:textId="77777777" w:rsidR="00AE229E" w:rsidRDefault="00AE229E" w:rsidP="0055494B">
            <w:pPr>
              <w:jc w:val="both"/>
              <w:rPr>
                <w:rFonts w:asciiTheme="minorHAnsi" w:hAnsiTheme="minorHAnsi" w:cstheme="minorHAnsi"/>
              </w:rPr>
            </w:pPr>
          </w:p>
        </w:tc>
      </w:tr>
    </w:tbl>
    <w:p w14:paraId="52394B5E" w14:textId="14AD34AB" w:rsidR="00E267F9" w:rsidRDefault="00E267F9" w:rsidP="0055494B">
      <w:pPr>
        <w:jc w:val="both"/>
        <w:rPr>
          <w:rFonts w:asciiTheme="minorHAnsi" w:hAnsiTheme="minorHAnsi" w:cstheme="minorHAnsi"/>
        </w:rPr>
      </w:pPr>
    </w:p>
    <w:p w14:paraId="6AD34E34" w14:textId="184FBF8F" w:rsidR="00EB2529" w:rsidRDefault="005F6104" w:rsidP="0055494B">
      <w:pPr>
        <w:jc w:val="both"/>
        <w:rPr>
          <w:rFonts w:asciiTheme="minorHAnsi" w:hAnsiTheme="minorHAnsi" w:cstheme="minorHAnsi"/>
        </w:rPr>
      </w:pPr>
      <w:r>
        <w:rPr>
          <w:rFonts w:asciiTheme="minorHAnsi" w:hAnsiTheme="minorHAnsi" w:cstheme="minorHAnsi"/>
        </w:rPr>
        <w:t>Please provide the information requested below</w:t>
      </w:r>
      <w:r w:rsidR="00D7104A">
        <w:rPr>
          <w:rFonts w:asciiTheme="minorHAnsi" w:hAnsiTheme="minorHAnsi" w:cstheme="minorHAnsi"/>
        </w:rPr>
        <w:t xml:space="preserve"> (see sections in grey)</w:t>
      </w:r>
      <w:r>
        <w:rPr>
          <w:rFonts w:asciiTheme="minorHAnsi" w:hAnsiTheme="minorHAnsi" w:cstheme="minorHAnsi"/>
        </w:rPr>
        <w:t xml:space="preserve">.  </w:t>
      </w:r>
      <w:r w:rsidR="003029F8">
        <w:rPr>
          <w:rFonts w:asciiTheme="minorHAnsi" w:hAnsiTheme="minorHAnsi" w:cstheme="minorHAnsi"/>
        </w:rPr>
        <w:t xml:space="preserve">The Data Protection Unit need to have </w:t>
      </w:r>
      <w:r w:rsidR="0007551F">
        <w:rPr>
          <w:rFonts w:asciiTheme="minorHAnsi" w:hAnsiTheme="minorHAnsi" w:cstheme="minorHAnsi"/>
        </w:rPr>
        <w:t xml:space="preserve">a </w:t>
      </w:r>
      <w:r w:rsidR="001E5BBD">
        <w:rPr>
          <w:rFonts w:asciiTheme="minorHAnsi" w:hAnsiTheme="minorHAnsi" w:cstheme="minorHAnsi"/>
        </w:rPr>
        <w:t>basic</w:t>
      </w:r>
      <w:r w:rsidR="0007551F">
        <w:rPr>
          <w:rFonts w:asciiTheme="minorHAnsi" w:hAnsiTheme="minorHAnsi" w:cstheme="minorHAnsi"/>
        </w:rPr>
        <w:t xml:space="preserve"> understanding of your overall project </w:t>
      </w:r>
      <w:r w:rsidR="005A4FFD">
        <w:rPr>
          <w:rFonts w:asciiTheme="minorHAnsi" w:hAnsiTheme="minorHAnsi" w:cstheme="minorHAnsi"/>
        </w:rPr>
        <w:t xml:space="preserve">and more detailed </w:t>
      </w:r>
      <w:r w:rsidR="003F6A62">
        <w:rPr>
          <w:rFonts w:asciiTheme="minorHAnsi" w:hAnsiTheme="minorHAnsi" w:cstheme="minorHAnsi"/>
        </w:rPr>
        <w:t xml:space="preserve">information about </w:t>
      </w:r>
      <w:r w:rsidR="000B6749">
        <w:rPr>
          <w:rFonts w:asciiTheme="minorHAnsi" w:hAnsiTheme="minorHAnsi" w:cstheme="minorHAnsi"/>
        </w:rPr>
        <w:t xml:space="preserve">how you will be processing personal data as part of that.  </w:t>
      </w:r>
      <w:r w:rsidR="004C0A47">
        <w:rPr>
          <w:rFonts w:asciiTheme="minorHAnsi" w:hAnsiTheme="minorHAnsi" w:cstheme="minorHAnsi"/>
        </w:rPr>
        <w:t>Please try and keep your answers brief whilst addressing the points</w:t>
      </w:r>
      <w:r w:rsidR="000358F0">
        <w:rPr>
          <w:rFonts w:asciiTheme="minorHAnsi" w:hAnsiTheme="minorHAnsi" w:cstheme="minorHAnsi"/>
        </w:rPr>
        <w:t xml:space="preserve"> </w:t>
      </w:r>
      <w:r w:rsidR="00FC0E40">
        <w:rPr>
          <w:rFonts w:asciiTheme="minorHAnsi" w:hAnsiTheme="minorHAnsi" w:cstheme="minorHAnsi"/>
        </w:rPr>
        <w:t xml:space="preserve">requested in the questions.  </w:t>
      </w:r>
      <w:r w:rsidR="00D3612B">
        <w:rPr>
          <w:rFonts w:asciiTheme="minorHAnsi" w:hAnsiTheme="minorHAnsi" w:cstheme="minorHAnsi"/>
        </w:rPr>
        <w:t>It is your responsibility to complete the form with the required information.  Once you have submitted the completed form to the Data Protection Unit (</w:t>
      </w:r>
      <w:hyperlink r:id="rId14" w:history="1">
        <w:r w:rsidR="00807B77" w:rsidRPr="00AC0B82">
          <w:rPr>
            <w:rStyle w:val="Hyperlink"/>
            <w:rFonts w:asciiTheme="minorHAnsi" w:hAnsiTheme="minorHAnsi" w:cstheme="minorHAnsi"/>
          </w:rPr>
          <w:t>data.protection@stir.ac.uk</w:t>
        </w:r>
      </w:hyperlink>
      <w:r w:rsidR="00D3612B">
        <w:rPr>
          <w:rFonts w:asciiTheme="minorHAnsi" w:hAnsiTheme="minorHAnsi" w:cstheme="minorHAnsi"/>
        </w:rPr>
        <w:t>), we will provide advice to assist you in progressing</w:t>
      </w:r>
      <w:r w:rsidR="00A0312A">
        <w:rPr>
          <w:rFonts w:asciiTheme="minorHAnsi" w:hAnsiTheme="minorHAnsi" w:cstheme="minorHAnsi"/>
        </w:rPr>
        <w:t xml:space="preserve"> the form to being signed off. </w:t>
      </w:r>
    </w:p>
    <w:bookmarkEnd w:id="0"/>
    <w:p w14:paraId="42B8D57E" w14:textId="77777777" w:rsidR="002577D0" w:rsidRDefault="002577D0" w:rsidP="002577D0">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ject title and contact details"/>
      </w:tblPr>
      <w:tblGrid>
        <w:gridCol w:w="13887"/>
      </w:tblGrid>
      <w:tr w:rsidR="002577D0" w:rsidRPr="002577D0" w14:paraId="091F925C" w14:textId="77777777" w:rsidTr="00AE229E">
        <w:tc>
          <w:tcPr>
            <w:tcW w:w="13887" w:type="dxa"/>
            <w:shd w:val="clear" w:color="auto" w:fill="F2F2F2" w:themeFill="background1" w:themeFillShade="F2"/>
          </w:tcPr>
          <w:p w14:paraId="47E30AB4" w14:textId="77777777" w:rsidR="002577D0" w:rsidRPr="002577D0" w:rsidRDefault="002577D0" w:rsidP="00403EAA">
            <w:pPr>
              <w:jc w:val="both"/>
              <w:rPr>
                <w:rFonts w:asciiTheme="minorHAnsi" w:hAnsiTheme="minorHAnsi" w:cstheme="minorHAnsi"/>
                <w:b/>
              </w:rPr>
            </w:pPr>
            <w:r w:rsidRPr="002577D0">
              <w:rPr>
                <w:rFonts w:asciiTheme="minorHAnsi" w:hAnsiTheme="minorHAnsi" w:cstheme="minorHAnsi"/>
                <w:b/>
              </w:rPr>
              <w:t>Project Title:</w:t>
            </w:r>
          </w:p>
          <w:p w14:paraId="69AC1146" w14:textId="77777777" w:rsidR="002577D0" w:rsidRPr="002577D0" w:rsidRDefault="002577D0" w:rsidP="009648CE">
            <w:pPr>
              <w:jc w:val="both"/>
              <w:rPr>
                <w:rFonts w:asciiTheme="minorHAnsi" w:hAnsiTheme="minorHAnsi" w:cstheme="minorHAnsi"/>
                <w:b/>
              </w:rPr>
            </w:pPr>
          </w:p>
        </w:tc>
      </w:tr>
      <w:tr w:rsidR="00FF66CE" w:rsidRPr="002577D0" w14:paraId="7F04FCC6" w14:textId="77777777" w:rsidTr="00EA1387">
        <w:tc>
          <w:tcPr>
            <w:tcW w:w="13887" w:type="dxa"/>
            <w:shd w:val="clear" w:color="auto" w:fill="F2F2F2" w:themeFill="background1" w:themeFillShade="F2"/>
          </w:tcPr>
          <w:p w14:paraId="2ACB6772" w14:textId="2E96E222" w:rsidR="00FF66CE" w:rsidRPr="002577D0" w:rsidRDefault="00FF66CE" w:rsidP="00403EAA">
            <w:pPr>
              <w:jc w:val="both"/>
              <w:rPr>
                <w:rFonts w:asciiTheme="minorHAnsi" w:hAnsiTheme="minorHAnsi" w:cstheme="minorHAnsi"/>
                <w:b/>
              </w:rPr>
            </w:pPr>
            <w:r w:rsidRPr="002577D0">
              <w:rPr>
                <w:rFonts w:asciiTheme="minorHAnsi" w:hAnsiTheme="minorHAnsi" w:cstheme="minorHAnsi"/>
                <w:b/>
              </w:rPr>
              <w:t xml:space="preserve">Name of </w:t>
            </w:r>
            <w:r w:rsidR="00A64872">
              <w:rPr>
                <w:rFonts w:asciiTheme="minorHAnsi" w:hAnsiTheme="minorHAnsi" w:cstheme="minorHAnsi"/>
                <w:b/>
              </w:rPr>
              <w:t>r</w:t>
            </w:r>
            <w:r w:rsidRPr="002577D0">
              <w:rPr>
                <w:rFonts w:asciiTheme="minorHAnsi" w:hAnsiTheme="minorHAnsi" w:cstheme="minorHAnsi"/>
                <w:b/>
              </w:rPr>
              <w:t>esponsible person:</w:t>
            </w:r>
          </w:p>
          <w:p w14:paraId="1BB5DCF6" w14:textId="77777777" w:rsidR="00FF66CE" w:rsidRDefault="00FF66CE" w:rsidP="00403EAA">
            <w:pPr>
              <w:jc w:val="both"/>
              <w:rPr>
                <w:rFonts w:asciiTheme="minorHAnsi" w:hAnsiTheme="minorHAnsi" w:cstheme="minorHAnsi"/>
                <w:b/>
              </w:rPr>
            </w:pPr>
          </w:p>
          <w:p w14:paraId="584C37C9" w14:textId="419F6A17" w:rsidR="00FF66CE" w:rsidRPr="002577D0" w:rsidRDefault="00FF66CE" w:rsidP="00403EAA">
            <w:pPr>
              <w:jc w:val="both"/>
              <w:rPr>
                <w:rFonts w:asciiTheme="minorHAnsi" w:hAnsiTheme="minorHAnsi" w:cstheme="minorHAnsi"/>
                <w:b/>
              </w:rPr>
            </w:pPr>
          </w:p>
        </w:tc>
      </w:tr>
      <w:tr w:rsidR="002577D0" w:rsidRPr="002577D0" w14:paraId="2541B0DE" w14:textId="77777777" w:rsidTr="00AE229E">
        <w:tc>
          <w:tcPr>
            <w:tcW w:w="13887" w:type="dxa"/>
            <w:shd w:val="clear" w:color="auto" w:fill="F2F2F2" w:themeFill="background1" w:themeFillShade="F2"/>
          </w:tcPr>
          <w:p w14:paraId="711880BF" w14:textId="77777777" w:rsidR="002577D0" w:rsidRPr="002577D0" w:rsidRDefault="002577D0" w:rsidP="00403EAA">
            <w:pPr>
              <w:jc w:val="both"/>
              <w:rPr>
                <w:rFonts w:asciiTheme="minorHAnsi" w:hAnsiTheme="minorHAnsi" w:cstheme="minorHAnsi"/>
                <w:b/>
              </w:rPr>
            </w:pPr>
            <w:r w:rsidRPr="002577D0">
              <w:rPr>
                <w:rFonts w:asciiTheme="minorHAnsi" w:hAnsiTheme="minorHAnsi" w:cstheme="minorHAnsi"/>
                <w:b/>
              </w:rPr>
              <w:t>Date form completed:</w:t>
            </w:r>
          </w:p>
          <w:p w14:paraId="54101686" w14:textId="77777777" w:rsidR="002577D0" w:rsidRPr="002577D0" w:rsidRDefault="002577D0" w:rsidP="00403EAA">
            <w:pPr>
              <w:jc w:val="both"/>
              <w:rPr>
                <w:rFonts w:asciiTheme="minorHAnsi" w:hAnsiTheme="minorHAnsi" w:cstheme="minorHAnsi"/>
                <w:b/>
              </w:rPr>
            </w:pPr>
          </w:p>
          <w:p w14:paraId="083CF2F7" w14:textId="7393B390" w:rsidR="002577D0" w:rsidRPr="002577D0" w:rsidRDefault="002577D0" w:rsidP="00403EAA">
            <w:pPr>
              <w:jc w:val="both"/>
              <w:rPr>
                <w:rFonts w:asciiTheme="minorHAnsi" w:hAnsiTheme="minorHAnsi" w:cstheme="minorHAnsi"/>
                <w:b/>
              </w:rPr>
            </w:pPr>
          </w:p>
        </w:tc>
      </w:tr>
    </w:tbl>
    <w:p w14:paraId="3098B2B8" w14:textId="77777777" w:rsidR="00B7587C" w:rsidRDefault="00B7587C" w:rsidP="002577D0">
      <w:pPr>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ject details"/>
      </w:tblPr>
      <w:tblGrid>
        <w:gridCol w:w="13887"/>
      </w:tblGrid>
      <w:tr w:rsidR="00BF21FA" w:rsidRPr="002577D0" w14:paraId="5F8694C9" w14:textId="77777777" w:rsidTr="00BF21FA">
        <w:trPr>
          <w:tblHeader/>
        </w:trPr>
        <w:tc>
          <w:tcPr>
            <w:tcW w:w="13887" w:type="dxa"/>
            <w:tcBorders>
              <w:bottom w:val="nil"/>
            </w:tcBorders>
            <w:shd w:val="clear" w:color="auto" w:fill="auto"/>
          </w:tcPr>
          <w:p w14:paraId="79FFA5BF" w14:textId="179B36A5" w:rsidR="00BF21FA" w:rsidRPr="002577D0" w:rsidRDefault="00BF21FA" w:rsidP="00403EAA">
            <w:pPr>
              <w:jc w:val="both"/>
              <w:rPr>
                <w:rFonts w:asciiTheme="minorHAnsi" w:hAnsiTheme="minorHAnsi" w:cstheme="minorHAnsi"/>
                <w:b/>
              </w:rPr>
            </w:pPr>
            <w:r w:rsidRPr="002577D0">
              <w:rPr>
                <w:rFonts w:asciiTheme="minorHAnsi" w:hAnsiTheme="minorHAnsi" w:cstheme="minorHAnsi"/>
                <w:b/>
              </w:rPr>
              <w:lastRenderedPageBreak/>
              <w:t>1) Project details</w:t>
            </w:r>
          </w:p>
        </w:tc>
      </w:tr>
      <w:tr w:rsidR="002577D0" w:rsidRPr="002577D0" w14:paraId="0E9F135C" w14:textId="77777777" w:rsidTr="00DF232B">
        <w:tc>
          <w:tcPr>
            <w:tcW w:w="13887" w:type="dxa"/>
            <w:tcBorders>
              <w:bottom w:val="nil"/>
            </w:tcBorders>
            <w:shd w:val="clear" w:color="auto" w:fill="auto"/>
          </w:tcPr>
          <w:p w14:paraId="6E8565CB" w14:textId="2B2F53E5" w:rsidR="00B77039" w:rsidRPr="002577D0" w:rsidRDefault="009648CE" w:rsidP="007A4DB8">
            <w:pPr>
              <w:jc w:val="both"/>
              <w:rPr>
                <w:rFonts w:asciiTheme="minorHAnsi" w:hAnsiTheme="minorHAnsi" w:cstheme="minorHAnsi"/>
              </w:rPr>
            </w:pPr>
            <w:r>
              <w:rPr>
                <w:rFonts w:asciiTheme="minorHAnsi" w:hAnsiTheme="minorHAnsi" w:cstheme="minorHAnsi"/>
              </w:rPr>
              <w:t xml:space="preserve">Provide a brief description </w:t>
            </w:r>
            <w:r w:rsidR="008B1B2F">
              <w:rPr>
                <w:rFonts w:asciiTheme="minorHAnsi" w:hAnsiTheme="minorHAnsi" w:cstheme="minorHAnsi"/>
              </w:rPr>
              <w:t>in the box below</w:t>
            </w:r>
            <w:r w:rsidR="006A5734">
              <w:rPr>
                <w:rFonts w:asciiTheme="minorHAnsi" w:hAnsiTheme="minorHAnsi" w:cstheme="minorHAnsi"/>
              </w:rPr>
              <w:t xml:space="preserve"> </w:t>
            </w:r>
            <w:r>
              <w:rPr>
                <w:rFonts w:asciiTheme="minorHAnsi" w:hAnsiTheme="minorHAnsi" w:cstheme="minorHAnsi"/>
              </w:rPr>
              <w:t xml:space="preserve">of the project including an explanation of </w:t>
            </w:r>
            <w:r w:rsidR="002577D0" w:rsidRPr="002577D0">
              <w:rPr>
                <w:rFonts w:asciiTheme="minorHAnsi" w:hAnsiTheme="minorHAnsi" w:cstheme="minorHAnsi"/>
              </w:rPr>
              <w:t>what the project aims to achieve</w:t>
            </w:r>
            <w:r w:rsidR="00C070FB">
              <w:rPr>
                <w:rFonts w:asciiTheme="minorHAnsi" w:hAnsiTheme="minorHAnsi" w:cstheme="minorHAnsi"/>
              </w:rPr>
              <w:t>, there is no need to repeat the information provided in the project summary on the Screening Form</w:t>
            </w:r>
            <w:r w:rsidR="007A4DB8">
              <w:rPr>
                <w:rFonts w:asciiTheme="minorHAnsi" w:hAnsiTheme="minorHAnsi" w:cstheme="minorHAnsi"/>
              </w:rPr>
              <w:t>.  You may find it helpful to refer to other documents such as a project proposal</w:t>
            </w:r>
            <w:r>
              <w:rPr>
                <w:rFonts w:asciiTheme="minorHAnsi" w:hAnsiTheme="minorHAnsi" w:cstheme="minorHAnsi"/>
              </w:rPr>
              <w:t>.  Your description should highlight those features that may have a potential impact on privacy.</w:t>
            </w:r>
            <w:r w:rsidR="00BD6563">
              <w:rPr>
                <w:rFonts w:asciiTheme="minorHAnsi" w:hAnsiTheme="minorHAnsi" w:cstheme="minorHAnsi"/>
              </w:rPr>
              <w:t xml:space="preserve">  Your desc</w:t>
            </w:r>
            <w:r w:rsidR="00C5602A">
              <w:rPr>
                <w:rFonts w:asciiTheme="minorHAnsi" w:hAnsiTheme="minorHAnsi" w:cstheme="minorHAnsi"/>
              </w:rPr>
              <w:t>ription should cover the following points</w:t>
            </w:r>
            <w:r w:rsidR="00CD3EC0">
              <w:rPr>
                <w:rFonts w:asciiTheme="minorHAnsi" w:hAnsiTheme="minorHAnsi" w:cstheme="minorHAnsi"/>
              </w:rPr>
              <w:t xml:space="preserve"> (</w:t>
            </w:r>
            <w:r w:rsidR="007D4C60">
              <w:rPr>
                <w:rFonts w:asciiTheme="minorHAnsi" w:hAnsiTheme="minorHAnsi" w:cstheme="minorHAnsi"/>
              </w:rPr>
              <w:t xml:space="preserve">when you have completed your description </w:t>
            </w:r>
            <w:r w:rsidR="00CD3EC0">
              <w:rPr>
                <w:rFonts w:asciiTheme="minorHAnsi" w:hAnsiTheme="minorHAnsi" w:cstheme="minorHAnsi"/>
              </w:rPr>
              <w:t xml:space="preserve">please check the boxes to confirm these items have been covered in your </w:t>
            </w:r>
            <w:r w:rsidR="00EF7126">
              <w:rPr>
                <w:rFonts w:asciiTheme="minorHAnsi" w:hAnsiTheme="minorHAnsi" w:cstheme="minorHAnsi"/>
              </w:rPr>
              <w:t xml:space="preserve">text, </w:t>
            </w:r>
            <w:r w:rsidR="00CD3EC0">
              <w:rPr>
                <w:rFonts w:asciiTheme="minorHAnsi" w:hAnsiTheme="minorHAnsi" w:cstheme="minorHAnsi"/>
              </w:rPr>
              <w:t xml:space="preserve">or </w:t>
            </w:r>
            <w:r w:rsidR="00C5120D">
              <w:rPr>
                <w:rFonts w:asciiTheme="minorHAnsi" w:hAnsiTheme="minorHAnsi" w:cstheme="minorHAnsi"/>
              </w:rPr>
              <w:t xml:space="preserve">if it is not applicable </w:t>
            </w:r>
            <w:r w:rsidR="002D5305">
              <w:rPr>
                <w:rFonts w:asciiTheme="minorHAnsi" w:hAnsiTheme="minorHAnsi" w:cstheme="minorHAnsi"/>
              </w:rPr>
              <w:t>record this</w:t>
            </w:r>
            <w:r w:rsidR="003F5C52">
              <w:rPr>
                <w:rFonts w:asciiTheme="minorHAnsi" w:hAnsiTheme="minorHAnsi" w:cstheme="minorHAnsi"/>
              </w:rPr>
              <w:t>)</w:t>
            </w:r>
            <w:r w:rsidR="002D5305">
              <w:rPr>
                <w:rFonts w:asciiTheme="minorHAnsi" w:hAnsiTheme="minorHAnsi" w:cstheme="minorHAnsi"/>
              </w:rPr>
              <w:t>:</w:t>
            </w:r>
            <w:r w:rsidR="00DF232B" w:rsidRPr="002577D0">
              <w:rPr>
                <w:rFonts w:asciiTheme="minorHAnsi" w:hAnsiTheme="minorHAnsi" w:cstheme="minorHAnsi"/>
              </w:rPr>
              <w:t xml:space="preserve"> </w:t>
            </w:r>
          </w:p>
        </w:tc>
      </w:tr>
      <w:tr w:rsidR="00DF232B" w:rsidRPr="002577D0" w14:paraId="59533FD3" w14:textId="77777777" w:rsidTr="00DF232B">
        <w:tc>
          <w:tcPr>
            <w:tcW w:w="13887" w:type="dxa"/>
            <w:tcBorders>
              <w:top w:val="nil"/>
            </w:tcBorders>
            <w:shd w:val="clear" w:color="auto" w:fill="F2F2F2" w:themeFill="background1" w:themeFillShade="F2"/>
          </w:tcPr>
          <w:p w14:paraId="42FBB2E8" w14:textId="09B76EBD" w:rsidR="00DF232B" w:rsidRPr="00584E9D" w:rsidRDefault="00B30B1A" w:rsidP="00F55CF7">
            <w:pPr>
              <w:tabs>
                <w:tab w:val="left" w:pos="9247"/>
              </w:tabs>
              <w:jc w:val="both"/>
              <w:rPr>
                <w:rFonts w:asciiTheme="minorHAnsi" w:hAnsiTheme="minorHAnsi" w:cstheme="minorHAnsi"/>
              </w:rPr>
            </w:pPr>
            <w:sdt>
              <w:sdtPr>
                <w:rPr>
                  <w:rFonts w:ascii="MS Gothic" w:eastAsia="MS Gothic" w:hAnsi="MS Gothic" w:cstheme="minorHAnsi"/>
                </w:rPr>
                <w:id w:val="-648057294"/>
                <w14:checkbox>
                  <w14:checked w14:val="0"/>
                  <w14:checkedState w14:val="2612" w14:font="MS Gothic"/>
                  <w14:uncheckedState w14:val="2610" w14:font="MS Gothic"/>
                </w14:checkbox>
              </w:sdtPr>
              <w:sdtEndPr/>
              <w:sdtContent>
                <w:r w:rsidR="00DF232B" w:rsidRPr="00584E9D">
                  <w:rPr>
                    <w:rFonts w:ascii="MS Gothic" w:eastAsia="MS Gothic" w:hAnsi="MS Gothic" w:cstheme="minorHAnsi" w:hint="eastAsia"/>
                  </w:rPr>
                  <w:t>☐</w:t>
                </w:r>
              </w:sdtContent>
            </w:sdt>
            <w:r w:rsidR="00DF232B" w:rsidRPr="00584E9D">
              <w:rPr>
                <w:rFonts w:asciiTheme="minorHAnsi" w:hAnsiTheme="minorHAnsi" w:cstheme="minorHAnsi"/>
              </w:rPr>
              <w:t xml:space="preserve"> A description of who the data subjects will be</w:t>
            </w:r>
            <w:r w:rsidR="00DF232B">
              <w:rPr>
                <w:rFonts w:asciiTheme="minorHAnsi" w:hAnsiTheme="minorHAnsi" w:cstheme="minorHAnsi"/>
              </w:rPr>
              <w:t>;</w:t>
            </w:r>
            <w:r w:rsidR="00F55CF7">
              <w:rPr>
                <w:rFonts w:asciiTheme="minorHAnsi" w:hAnsiTheme="minorHAnsi" w:cstheme="minorHAnsi"/>
              </w:rPr>
              <w:tab/>
            </w:r>
            <w:r w:rsidR="00DF232B" w:rsidRPr="00584E9D">
              <w:rPr>
                <w:rFonts w:asciiTheme="minorHAnsi" w:hAnsiTheme="minorHAnsi" w:cstheme="minorHAnsi"/>
              </w:rPr>
              <w:t xml:space="preserve">or </w:t>
            </w:r>
            <w:sdt>
              <w:sdtPr>
                <w:rPr>
                  <w:rFonts w:ascii="MS Gothic" w:eastAsia="MS Gothic" w:hAnsi="MS Gothic" w:cstheme="minorHAnsi"/>
                </w:rPr>
                <w:id w:val="-1076048293"/>
                <w14:checkbox>
                  <w14:checked w14:val="0"/>
                  <w14:checkedState w14:val="2612" w14:font="MS Gothic"/>
                  <w14:uncheckedState w14:val="2610" w14:font="MS Gothic"/>
                </w14:checkbox>
              </w:sdtPr>
              <w:sdtEndPr/>
              <w:sdtContent>
                <w:r w:rsidR="00DF232B" w:rsidRPr="00584E9D">
                  <w:rPr>
                    <w:rFonts w:ascii="MS Gothic" w:eastAsia="MS Gothic" w:hAnsi="MS Gothic" w:cstheme="minorHAnsi" w:hint="eastAsia"/>
                  </w:rPr>
                  <w:t>☐</w:t>
                </w:r>
              </w:sdtContent>
            </w:sdt>
            <w:r w:rsidR="00DF232B" w:rsidRPr="00584E9D">
              <w:rPr>
                <w:rFonts w:asciiTheme="minorHAnsi" w:hAnsiTheme="minorHAnsi" w:cstheme="minorHAnsi"/>
              </w:rPr>
              <w:t xml:space="preserve"> Not Applicable</w:t>
            </w:r>
          </w:p>
          <w:p w14:paraId="4D0B4AAB" w14:textId="73D290C8" w:rsidR="00DF232B" w:rsidRPr="00584E9D" w:rsidRDefault="00B30B1A" w:rsidP="00F55CF7">
            <w:pPr>
              <w:tabs>
                <w:tab w:val="left" w:pos="9247"/>
              </w:tabs>
              <w:jc w:val="both"/>
              <w:rPr>
                <w:rFonts w:asciiTheme="minorHAnsi" w:hAnsiTheme="minorHAnsi" w:cstheme="minorHAnsi"/>
              </w:rPr>
            </w:pPr>
            <w:sdt>
              <w:sdtPr>
                <w:rPr>
                  <w:rFonts w:ascii="MS Gothic" w:eastAsia="MS Gothic" w:hAnsi="MS Gothic" w:cstheme="minorHAnsi"/>
                </w:rPr>
                <w:id w:val="-607113579"/>
                <w14:checkbox>
                  <w14:checked w14:val="0"/>
                  <w14:checkedState w14:val="2612" w14:font="MS Gothic"/>
                  <w14:uncheckedState w14:val="2610" w14:font="MS Gothic"/>
                </w14:checkbox>
              </w:sdtPr>
              <w:sdtEndPr/>
              <w:sdtContent>
                <w:r w:rsidR="00DF232B" w:rsidRPr="00584E9D">
                  <w:rPr>
                    <w:rFonts w:ascii="MS Gothic" w:eastAsia="MS Gothic" w:hAnsi="MS Gothic" w:cstheme="minorHAnsi" w:hint="eastAsia"/>
                  </w:rPr>
                  <w:t>☐</w:t>
                </w:r>
              </w:sdtContent>
            </w:sdt>
            <w:r w:rsidR="00DF232B" w:rsidRPr="00584E9D">
              <w:rPr>
                <w:rFonts w:asciiTheme="minorHAnsi" w:hAnsiTheme="minorHAnsi" w:cstheme="minorHAnsi"/>
              </w:rPr>
              <w:t xml:space="preserve"> An estimation of the number of data subjects</w:t>
            </w:r>
            <w:r w:rsidR="00F55CF7">
              <w:rPr>
                <w:rFonts w:asciiTheme="minorHAnsi" w:hAnsiTheme="minorHAnsi" w:cstheme="minorHAnsi"/>
              </w:rPr>
              <w:t xml:space="preserve"> whose information will be processed</w:t>
            </w:r>
            <w:r w:rsidR="00DF232B">
              <w:rPr>
                <w:rFonts w:asciiTheme="minorHAnsi" w:hAnsiTheme="minorHAnsi" w:cstheme="minorHAnsi"/>
              </w:rPr>
              <w:t>;</w:t>
            </w:r>
            <w:r w:rsidR="00F55CF7">
              <w:rPr>
                <w:rFonts w:asciiTheme="minorHAnsi" w:hAnsiTheme="minorHAnsi" w:cstheme="minorHAnsi"/>
              </w:rPr>
              <w:tab/>
            </w:r>
            <w:r w:rsidR="00DF232B" w:rsidRPr="00584E9D">
              <w:rPr>
                <w:rFonts w:asciiTheme="minorHAnsi" w:hAnsiTheme="minorHAnsi" w:cstheme="minorHAnsi"/>
              </w:rPr>
              <w:t xml:space="preserve">or </w:t>
            </w:r>
            <w:sdt>
              <w:sdtPr>
                <w:rPr>
                  <w:rFonts w:ascii="MS Gothic" w:eastAsia="MS Gothic" w:hAnsi="MS Gothic" w:cstheme="minorHAnsi"/>
                </w:rPr>
                <w:id w:val="1777445973"/>
                <w14:checkbox>
                  <w14:checked w14:val="0"/>
                  <w14:checkedState w14:val="2612" w14:font="MS Gothic"/>
                  <w14:uncheckedState w14:val="2610" w14:font="MS Gothic"/>
                </w14:checkbox>
              </w:sdtPr>
              <w:sdtEndPr/>
              <w:sdtContent>
                <w:r w:rsidR="00DF232B" w:rsidRPr="00584E9D">
                  <w:rPr>
                    <w:rFonts w:ascii="MS Gothic" w:eastAsia="MS Gothic" w:hAnsi="MS Gothic" w:cstheme="minorHAnsi" w:hint="eastAsia"/>
                  </w:rPr>
                  <w:t>☐</w:t>
                </w:r>
              </w:sdtContent>
            </w:sdt>
            <w:r w:rsidR="00DF232B" w:rsidRPr="00584E9D">
              <w:rPr>
                <w:rFonts w:asciiTheme="minorHAnsi" w:hAnsiTheme="minorHAnsi" w:cstheme="minorHAnsi"/>
              </w:rPr>
              <w:t xml:space="preserve"> Not Applicable</w:t>
            </w:r>
          </w:p>
          <w:p w14:paraId="453C5A89" w14:textId="6D86800C" w:rsidR="00DF232B" w:rsidRDefault="00B30B1A" w:rsidP="00F55CF7">
            <w:pPr>
              <w:tabs>
                <w:tab w:val="left" w:pos="9247"/>
              </w:tabs>
              <w:jc w:val="both"/>
              <w:rPr>
                <w:rFonts w:asciiTheme="minorHAnsi" w:hAnsiTheme="minorHAnsi" w:cstheme="minorHAnsi"/>
              </w:rPr>
            </w:pPr>
            <w:sdt>
              <w:sdtPr>
                <w:rPr>
                  <w:rFonts w:ascii="MS Gothic" w:eastAsia="MS Gothic" w:hAnsi="MS Gothic" w:cstheme="minorHAnsi"/>
                </w:rPr>
                <w:id w:val="-1968031989"/>
                <w14:checkbox>
                  <w14:checked w14:val="0"/>
                  <w14:checkedState w14:val="2612" w14:font="MS Gothic"/>
                  <w14:uncheckedState w14:val="2610" w14:font="MS Gothic"/>
                </w14:checkbox>
              </w:sdtPr>
              <w:sdtEndPr/>
              <w:sdtContent>
                <w:r w:rsidR="00DF232B" w:rsidRPr="00584E9D">
                  <w:rPr>
                    <w:rFonts w:ascii="MS Gothic" w:eastAsia="MS Gothic" w:hAnsi="MS Gothic" w:cstheme="minorHAnsi" w:hint="eastAsia"/>
                  </w:rPr>
                  <w:t>☐</w:t>
                </w:r>
              </w:sdtContent>
            </w:sdt>
            <w:r w:rsidR="00DF232B" w:rsidRPr="00584E9D">
              <w:rPr>
                <w:rFonts w:asciiTheme="minorHAnsi" w:hAnsiTheme="minorHAnsi" w:cstheme="minorHAnsi"/>
              </w:rPr>
              <w:t xml:space="preserve"> Whether any vulnerable adults or children are involved</w:t>
            </w:r>
            <w:r w:rsidR="00DF232B">
              <w:rPr>
                <w:rFonts w:asciiTheme="minorHAnsi" w:hAnsiTheme="minorHAnsi" w:cstheme="minorHAnsi"/>
              </w:rPr>
              <w:t>;</w:t>
            </w:r>
            <w:r w:rsidR="00F55CF7">
              <w:rPr>
                <w:rFonts w:asciiTheme="minorHAnsi" w:hAnsiTheme="minorHAnsi" w:cstheme="minorHAnsi"/>
              </w:rPr>
              <w:tab/>
            </w:r>
            <w:r w:rsidR="00DF232B" w:rsidRPr="00584E9D">
              <w:rPr>
                <w:rFonts w:asciiTheme="minorHAnsi" w:hAnsiTheme="minorHAnsi" w:cstheme="minorHAnsi"/>
              </w:rPr>
              <w:t xml:space="preserve">or </w:t>
            </w:r>
            <w:sdt>
              <w:sdtPr>
                <w:rPr>
                  <w:rFonts w:ascii="MS Gothic" w:eastAsia="MS Gothic" w:hAnsi="MS Gothic" w:cstheme="minorHAnsi"/>
                </w:rPr>
                <w:id w:val="-347174465"/>
                <w14:checkbox>
                  <w14:checked w14:val="0"/>
                  <w14:checkedState w14:val="2612" w14:font="MS Gothic"/>
                  <w14:uncheckedState w14:val="2610" w14:font="MS Gothic"/>
                </w14:checkbox>
              </w:sdtPr>
              <w:sdtEndPr/>
              <w:sdtContent>
                <w:r w:rsidR="00DF232B" w:rsidRPr="00584E9D">
                  <w:rPr>
                    <w:rFonts w:ascii="MS Gothic" w:eastAsia="MS Gothic" w:hAnsi="MS Gothic" w:cstheme="minorHAnsi" w:hint="eastAsia"/>
                  </w:rPr>
                  <w:t>☐</w:t>
                </w:r>
              </w:sdtContent>
            </w:sdt>
            <w:r w:rsidR="00DF232B" w:rsidRPr="00584E9D">
              <w:rPr>
                <w:rFonts w:asciiTheme="minorHAnsi" w:hAnsiTheme="minorHAnsi" w:cstheme="minorHAnsi"/>
              </w:rPr>
              <w:t xml:space="preserve"> Not Applicable</w:t>
            </w:r>
          </w:p>
          <w:p w14:paraId="2E296DEC" w14:textId="1F6E1080" w:rsidR="00CF7B21" w:rsidRDefault="00B30B1A" w:rsidP="00CF7B21">
            <w:pPr>
              <w:tabs>
                <w:tab w:val="left" w:pos="9247"/>
              </w:tabs>
              <w:jc w:val="both"/>
              <w:rPr>
                <w:rFonts w:asciiTheme="minorHAnsi" w:hAnsiTheme="minorHAnsi" w:cstheme="minorHAnsi"/>
              </w:rPr>
            </w:pPr>
            <w:sdt>
              <w:sdtPr>
                <w:rPr>
                  <w:rFonts w:ascii="MS Gothic" w:eastAsia="MS Gothic" w:hAnsi="MS Gothic" w:cstheme="minorHAnsi"/>
                </w:rPr>
                <w:id w:val="-211814014"/>
                <w14:checkbox>
                  <w14:checked w14:val="0"/>
                  <w14:checkedState w14:val="2612" w14:font="MS Gothic"/>
                  <w14:uncheckedState w14:val="2610" w14:font="MS Gothic"/>
                </w14:checkbox>
              </w:sdtPr>
              <w:sdtEndPr/>
              <w:sdtContent>
                <w:r w:rsidR="00CF7B21" w:rsidRPr="00584E9D">
                  <w:rPr>
                    <w:rFonts w:ascii="MS Gothic" w:eastAsia="MS Gothic" w:hAnsi="MS Gothic" w:cstheme="minorHAnsi" w:hint="eastAsia"/>
                  </w:rPr>
                  <w:t>☐</w:t>
                </w:r>
              </w:sdtContent>
            </w:sdt>
            <w:r w:rsidR="00CF7B21" w:rsidRPr="00584E9D">
              <w:rPr>
                <w:rFonts w:asciiTheme="minorHAnsi" w:hAnsiTheme="minorHAnsi" w:cstheme="minorHAnsi"/>
              </w:rPr>
              <w:t xml:space="preserve"> Wh</w:t>
            </w:r>
            <w:r w:rsidR="00CF7B21">
              <w:rPr>
                <w:rFonts w:asciiTheme="minorHAnsi" w:hAnsiTheme="minorHAnsi" w:cstheme="minorHAnsi"/>
              </w:rPr>
              <w:t>a</w:t>
            </w:r>
            <w:r w:rsidR="00CF7B21" w:rsidRPr="00584E9D">
              <w:rPr>
                <w:rFonts w:asciiTheme="minorHAnsi" w:hAnsiTheme="minorHAnsi" w:cstheme="minorHAnsi"/>
              </w:rPr>
              <w:t>t</w:t>
            </w:r>
            <w:r w:rsidR="00CF7B21">
              <w:rPr>
                <w:rFonts w:asciiTheme="minorHAnsi" w:hAnsiTheme="minorHAnsi" w:cstheme="minorHAnsi"/>
              </w:rPr>
              <w:t xml:space="preserve"> is the nature of the relationship with the data subjects;</w:t>
            </w:r>
            <w:r w:rsidR="00CF7B21">
              <w:rPr>
                <w:rFonts w:asciiTheme="minorHAnsi" w:hAnsiTheme="minorHAnsi" w:cstheme="minorHAnsi"/>
              </w:rPr>
              <w:tab/>
            </w:r>
            <w:r w:rsidR="00CF7B21" w:rsidRPr="00584E9D">
              <w:rPr>
                <w:rFonts w:asciiTheme="minorHAnsi" w:hAnsiTheme="minorHAnsi" w:cstheme="minorHAnsi"/>
              </w:rPr>
              <w:t xml:space="preserve">or </w:t>
            </w:r>
            <w:sdt>
              <w:sdtPr>
                <w:rPr>
                  <w:rFonts w:ascii="MS Gothic" w:eastAsia="MS Gothic" w:hAnsi="MS Gothic" w:cstheme="minorHAnsi"/>
                </w:rPr>
                <w:id w:val="1411889894"/>
                <w14:checkbox>
                  <w14:checked w14:val="0"/>
                  <w14:checkedState w14:val="2612" w14:font="MS Gothic"/>
                  <w14:uncheckedState w14:val="2610" w14:font="MS Gothic"/>
                </w14:checkbox>
              </w:sdtPr>
              <w:sdtEndPr/>
              <w:sdtContent>
                <w:r w:rsidR="00CF7B21" w:rsidRPr="00584E9D">
                  <w:rPr>
                    <w:rFonts w:ascii="MS Gothic" w:eastAsia="MS Gothic" w:hAnsi="MS Gothic" w:cstheme="minorHAnsi" w:hint="eastAsia"/>
                  </w:rPr>
                  <w:t>☐</w:t>
                </w:r>
              </w:sdtContent>
            </w:sdt>
            <w:r w:rsidR="00CF7B21" w:rsidRPr="00584E9D">
              <w:rPr>
                <w:rFonts w:asciiTheme="minorHAnsi" w:hAnsiTheme="minorHAnsi" w:cstheme="minorHAnsi"/>
              </w:rPr>
              <w:t xml:space="preserve"> Not Applicable</w:t>
            </w:r>
          </w:p>
          <w:p w14:paraId="1B7C6312" w14:textId="5951DA7D" w:rsidR="00CF7B21" w:rsidRDefault="00B30B1A" w:rsidP="00CF7B21">
            <w:pPr>
              <w:tabs>
                <w:tab w:val="left" w:pos="9247"/>
              </w:tabs>
              <w:jc w:val="both"/>
              <w:rPr>
                <w:rFonts w:asciiTheme="minorHAnsi" w:hAnsiTheme="minorHAnsi" w:cstheme="minorHAnsi"/>
              </w:rPr>
            </w:pPr>
            <w:sdt>
              <w:sdtPr>
                <w:rPr>
                  <w:rFonts w:ascii="MS Gothic" w:eastAsia="MS Gothic" w:hAnsi="MS Gothic" w:cstheme="minorHAnsi"/>
                </w:rPr>
                <w:id w:val="263812529"/>
                <w14:checkbox>
                  <w14:checked w14:val="0"/>
                  <w14:checkedState w14:val="2612" w14:font="MS Gothic"/>
                  <w14:uncheckedState w14:val="2610" w14:font="MS Gothic"/>
                </w14:checkbox>
              </w:sdtPr>
              <w:sdtEndPr/>
              <w:sdtContent>
                <w:r w:rsidR="00CF7B21" w:rsidRPr="00584E9D">
                  <w:rPr>
                    <w:rFonts w:ascii="MS Gothic" w:eastAsia="MS Gothic" w:hAnsi="MS Gothic" w:cstheme="minorHAnsi" w:hint="eastAsia"/>
                  </w:rPr>
                  <w:t>☐</w:t>
                </w:r>
              </w:sdtContent>
            </w:sdt>
            <w:r w:rsidR="00CF7B21" w:rsidRPr="00584E9D">
              <w:rPr>
                <w:rFonts w:asciiTheme="minorHAnsi" w:hAnsiTheme="minorHAnsi" w:cstheme="minorHAnsi"/>
              </w:rPr>
              <w:t xml:space="preserve"> Wh</w:t>
            </w:r>
            <w:r w:rsidR="00CF7B21">
              <w:rPr>
                <w:rFonts w:asciiTheme="minorHAnsi" w:hAnsiTheme="minorHAnsi" w:cstheme="minorHAnsi"/>
              </w:rPr>
              <w:t>at geographical area is covered;</w:t>
            </w:r>
            <w:r w:rsidR="00CF7B21">
              <w:rPr>
                <w:rFonts w:asciiTheme="minorHAnsi" w:hAnsiTheme="minorHAnsi" w:cstheme="minorHAnsi"/>
              </w:rPr>
              <w:tab/>
            </w:r>
            <w:r w:rsidR="00CF7B21" w:rsidRPr="00584E9D">
              <w:rPr>
                <w:rFonts w:asciiTheme="minorHAnsi" w:hAnsiTheme="minorHAnsi" w:cstheme="minorHAnsi"/>
              </w:rPr>
              <w:t xml:space="preserve">or </w:t>
            </w:r>
            <w:sdt>
              <w:sdtPr>
                <w:rPr>
                  <w:rFonts w:ascii="MS Gothic" w:eastAsia="MS Gothic" w:hAnsi="MS Gothic" w:cstheme="minorHAnsi"/>
                </w:rPr>
                <w:id w:val="1639836232"/>
                <w14:checkbox>
                  <w14:checked w14:val="0"/>
                  <w14:checkedState w14:val="2612" w14:font="MS Gothic"/>
                  <w14:uncheckedState w14:val="2610" w14:font="MS Gothic"/>
                </w14:checkbox>
              </w:sdtPr>
              <w:sdtEndPr/>
              <w:sdtContent>
                <w:r w:rsidR="00CF7B21" w:rsidRPr="00584E9D">
                  <w:rPr>
                    <w:rFonts w:ascii="MS Gothic" w:eastAsia="MS Gothic" w:hAnsi="MS Gothic" w:cstheme="minorHAnsi" w:hint="eastAsia"/>
                  </w:rPr>
                  <w:t>☐</w:t>
                </w:r>
              </w:sdtContent>
            </w:sdt>
            <w:r w:rsidR="00CF7B21" w:rsidRPr="00584E9D">
              <w:rPr>
                <w:rFonts w:asciiTheme="minorHAnsi" w:hAnsiTheme="minorHAnsi" w:cstheme="minorHAnsi"/>
              </w:rPr>
              <w:t xml:space="preserve"> Not Applicable</w:t>
            </w:r>
          </w:p>
          <w:p w14:paraId="3437D5B6" w14:textId="5CC199B4" w:rsidR="00F035E0" w:rsidRPr="00584E9D" w:rsidRDefault="00B30B1A" w:rsidP="00CF7B21">
            <w:pPr>
              <w:tabs>
                <w:tab w:val="left" w:pos="9247"/>
              </w:tabs>
              <w:jc w:val="both"/>
              <w:rPr>
                <w:rFonts w:asciiTheme="minorHAnsi" w:hAnsiTheme="minorHAnsi" w:cstheme="minorHAnsi"/>
              </w:rPr>
            </w:pPr>
            <w:sdt>
              <w:sdtPr>
                <w:rPr>
                  <w:rFonts w:ascii="MS Gothic" w:eastAsia="MS Gothic" w:hAnsi="MS Gothic" w:cstheme="minorHAnsi"/>
                </w:rPr>
                <w:id w:val="-1006280697"/>
                <w14:checkbox>
                  <w14:checked w14:val="0"/>
                  <w14:checkedState w14:val="2612" w14:font="MS Gothic"/>
                  <w14:uncheckedState w14:val="2610" w14:font="MS Gothic"/>
                </w14:checkbox>
              </w:sdtPr>
              <w:sdtEndPr/>
              <w:sdtContent>
                <w:r w:rsidR="00F035E0" w:rsidRPr="00584E9D">
                  <w:rPr>
                    <w:rFonts w:ascii="MS Gothic" w:eastAsia="MS Gothic" w:hAnsi="MS Gothic" w:cstheme="minorHAnsi" w:hint="eastAsia"/>
                  </w:rPr>
                  <w:t>☐</w:t>
                </w:r>
              </w:sdtContent>
            </w:sdt>
            <w:r w:rsidR="00F035E0" w:rsidRPr="00584E9D">
              <w:rPr>
                <w:rFonts w:asciiTheme="minorHAnsi" w:hAnsiTheme="minorHAnsi" w:cstheme="minorHAnsi"/>
              </w:rPr>
              <w:t xml:space="preserve"> </w:t>
            </w:r>
            <w:r w:rsidR="00F035E0">
              <w:rPr>
                <w:rFonts w:asciiTheme="minorHAnsi" w:hAnsiTheme="minorHAnsi" w:cstheme="minorHAnsi"/>
              </w:rPr>
              <w:t>Will there be any risk of physical harm to the data subjects;</w:t>
            </w:r>
            <w:r w:rsidR="00F035E0">
              <w:rPr>
                <w:rFonts w:asciiTheme="minorHAnsi" w:hAnsiTheme="minorHAnsi" w:cstheme="minorHAnsi"/>
              </w:rPr>
              <w:tab/>
            </w:r>
            <w:r w:rsidR="00F035E0" w:rsidRPr="00584E9D">
              <w:rPr>
                <w:rFonts w:asciiTheme="minorHAnsi" w:hAnsiTheme="minorHAnsi" w:cstheme="minorHAnsi"/>
              </w:rPr>
              <w:t xml:space="preserve">or </w:t>
            </w:r>
            <w:sdt>
              <w:sdtPr>
                <w:rPr>
                  <w:rFonts w:ascii="MS Gothic" w:eastAsia="MS Gothic" w:hAnsi="MS Gothic" w:cstheme="minorHAnsi"/>
                </w:rPr>
                <w:id w:val="1415210708"/>
                <w14:checkbox>
                  <w14:checked w14:val="0"/>
                  <w14:checkedState w14:val="2612" w14:font="MS Gothic"/>
                  <w14:uncheckedState w14:val="2610" w14:font="MS Gothic"/>
                </w14:checkbox>
              </w:sdtPr>
              <w:sdtEndPr/>
              <w:sdtContent>
                <w:r w:rsidR="00F035E0" w:rsidRPr="00584E9D">
                  <w:rPr>
                    <w:rFonts w:ascii="MS Gothic" w:eastAsia="MS Gothic" w:hAnsi="MS Gothic" w:cstheme="minorHAnsi" w:hint="eastAsia"/>
                  </w:rPr>
                  <w:t>☐</w:t>
                </w:r>
              </w:sdtContent>
            </w:sdt>
            <w:r w:rsidR="00F035E0" w:rsidRPr="00584E9D">
              <w:rPr>
                <w:rFonts w:asciiTheme="minorHAnsi" w:hAnsiTheme="minorHAnsi" w:cstheme="minorHAnsi"/>
              </w:rPr>
              <w:t xml:space="preserve"> Not Applicable</w:t>
            </w:r>
          </w:p>
          <w:p w14:paraId="1C7F43A8" w14:textId="425205AB" w:rsidR="00CF7B21" w:rsidRPr="002577D0" w:rsidRDefault="00CF7B21" w:rsidP="00403EAA">
            <w:pPr>
              <w:jc w:val="both"/>
              <w:rPr>
                <w:rFonts w:asciiTheme="minorHAnsi" w:hAnsiTheme="minorHAnsi" w:cstheme="minorHAnsi"/>
              </w:rPr>
            </w:pPr>
          </w:p>
        </w:tc>
      </w:tr>
      <w:tr w:rsidR="002577D0" w:rsidRPr="002577D0" w14:paraId="3B70C4E0" w14:textId="77777777" w:rsidTr="00AE229E">
        <w:tc>
          <w:tcPr>
            <w:tcW w:w="13887" w:type="dxa"/>
            <w:shd w:val="clear" w:color="auto" w:fill="F2F2F2" w:themeFill="background1" w:themeFillShade="F2"/>
          </w:tcPr>
          <w:p w14:paraId="764DF448" w14:textId="4886BBEE" w:rsidR="002577D0" w:rsidRPr="002577D0" w:rsidRDefault="00405995" w:rsidP="00403EAA">
            <w:pPr>
              <w:jc w:val="both"/>
              <w:rPr>
                <w:rFonts w:asciiTheme="minorHAnsi" w:hAnsiTheme="minorHAnsi" w:cstheme="minorHAnsi"/>
              </w:rPr>
            </w:pPr>
            <w:r>
              <w:rPr>
                <w:rFonts w:asciiTheme="minorHAnsi" w:hAnsiTheme="minorHAnsi" w:cstheme="minorHAnsi"/>
              </w:rPr>
              <w:t>Enter text here</w:t>
            </w:r>
          </w:p>
          <w:p w14:paraId="628EAEA2" w14:textId="77777777" w:rsidR="002577D0" w:rsidRDefault="002577D0" w:rsidP="001649D5">
            <w:pPr>
              <w:jc w:val="both"/>
              <w:rPr>
                <w:rFonts w:asciiTheme="minorHAnsi" w:hAnsiTheme="minorHAnsi" w:cstheme="minorHAnsi"/>
              </w:rPr>
            </w:pPr>
          </w:p>
          <w:p w14:paraId="074A9A2C" w14:textId="77777777" w:rsidR="001649D5" w:rsidRDefault="001649D5" w:rsidP="001649D5">
            <w:pPr>
              <w:jc w:val="both"/>
              <w:rPr>
                <w:rFonts w:asciiTheme="minorHAnsi" w:hAnsiTheme="minorHAnsi" w:cstheme="minorHAnsi"/>
              </w:rPr>
            </w:pPr>
          </w:p>
          <w:p w14:paraId="73987942" w14:textId="06BB1E7F" w:rsidR="001649D5" w:rsidRPr="002577D0" w:rsidRDefault="001649D5" w:rsidP="001649D5">
            <w:pPr>
              <w:jc w:val="both"/>
              <w:rPr>
                <w:rFonts w:asciiTheme="minorHAnsi" w:hAnsiTheme="minorHAnsi" w:cstheme="minorHAnsi"/>
              </w:rPr>
            </w:pPr>
          </w:p>
        </w:tc>
      </w:tr>
    </w:tbl>
    <w:p w14:paraId="681B81E4" w14:textId="711B68E2" w:rsidR="001B1D2D" w:rsidRDefault="001B1D2D" w:rsidP="002577D0">
      <w:pPr>
        <w:rPr>
          <w:rFonts w:asciiTheme="minorHAnsi" w:hAnsiTheme="minorHAnsi" w:cstheme="minorHAnsi"/>
        </w:rPr>
      </w:pPr>
    </w:p>
    <w:tbl>
      <w:tblPr>
        <w:tblStyle w:val="TableGrid"/>
        <w:tblW w:w="0" w:type="auto"/>
        <w:tblLook w:val="04A0" w:firstRow="1" w:lastRow="0" w:firstColumn="1" w:lastColumn="0" w:noHBand="0" w:noVBand="1"/>
        <w:tblCaption w:val="Justification, purpose and necessity"/>
      </w:tblPr>
      <w:tblGrid>
        <w:gridCol w:w="13948"/>
      </w:tblGrid>
      <w:tr w:rsidR="00BF21FA" w14:paraId="36199C7B" w14:textId="77777777" w:rsidTr="00BF21FA">
        <w:trPr>
          <w:tblHeader/>
        </w:trPr>
        <w:tc>
          <w:tcPr>
            <w:tcW w:w="13948" w:type="dxa"/>
          </w:tcPr>
          <w:p w14:paraId="6FDE16B2" w14:textId="4472E94C" w:rsidR="00BF21FA" w:rsidRPr="00BF21FA" w:rsidRDefault="00BF21FA" w:rsidP="00320BC7">
            <w:pPr>
              <w:rPr>
                <w:rFonts w:asciiTheme="minorHAnsi" w:hAnsiTheme="minorHAnsi" w:cstheme="minorHAnsi"/>
                <w:b/>
                <w:bCs/>
                <w:sz w:val="22"/>
                <w:szCs w:val="22"/>
              </w:rPr>
            </w:pPr>
            <w:r>
              <w:rPr>
                <w:rFonts w:asciiTheme="minorHAnsi" w:hAnsiTheme="minorHAnsi" w:cstheme="minorHAnsi"/>
                <w:b/>
                <w:bCs/>
                <w:sz w:val="22"/>
                <w:szCs w:val="22"/>
              </w:rPr>
              <w:t>2)</w:t>
            </w:r>
            <w:r w:rsidRPr="0007076C">
              <w:rPr>
                <w:rFonts w:asciiTheme="minorHAnsi" w:hAnsiTheme="minorHAnsi" w:cstheme="minorHAnsi"/>
                <w:b/>
                <w:bCs/>
                <w:sz w:val="22"/>
                <w:szCs w:val="22"/>
              </w:rPr>
              <w:t xml:space="preserve"> </w:t>
            </w:r>
            <w:r>
              <w:rPr>
                <w:rFonts w:asciiTheme="minorHAnsi" w:hAnsiTheme="minorHAnsi" w:cstheme="minorHAnsi"/>
                <w:b/>
                <w:bCs/>
                <w:sz w:val="22"/>
                <w:szCs w:val="22"/>
              </w:rPr>
              <w:t>Justification, purpose and necessity</w:t>
            </w:r>
          </w:p>
        </w:tc>
      </w:tr>
      <w:tr w:rsidR="00162DE8" w14:paraId="10D5D075" w14:textId="77777777" w:rsidTr="00320BC7">
        <w:tc>
          <w:tcPr>
            <w:tcW w:w="13948" w:type="dxa"/>
          </w:tcPr>
          <w:p w14:paraId="7343F333" w14:textId="5507CA35" w:rsidR="00BF21FA" w:rsidRPr="00BF21FA" w:rsidRDefault="00162DE8" w:rsidP="00BC6EF7">
            <w:pPr>
              <w:rPr>
                <w:rFonts w:asciiTheme="minorHAnsi" w:hAnsiTheme="minorHAnsi" w:cstheme="minorHAnsi"/>
                <w:sz w:val="22"/>
                <w:szCs w:val="22"/>
              </w:rPr>
            </w:pPr>
            <w:r>
              <w:rPr>
                <w:rFonts w:asciiTheme="minorHAnsi" w:hAnsiTheme="minorHAnsi" w:cstheme="minorHAnsi"/>
                <w:sz w:val="22"/>
                <w:szCs w:val="22"/>
              </w:rPr>
              <w:t>Please briefly explain why</w:t>
            </w:r>
            <w:r w:rsidR="00CB7684">
              <w:rPr>
                <w:rFonts w:asciiTheme="minorHAnsi" w:hAnsiTheme="minorHAnsi" w:cstheme="minorHAnsi"/>
                <w:sz w:val="22"/>
                <w:szCs w:val="22"/>
              </w:rPr>
              <w:t xml:space="preserve"> the processing is necessary,</w:t>
            </w:r>
            <w:r w:rsidR="006E6DB7">
              <w:rPr>
                <w:rFonts w:asciiTheme="minorHAnsi" w:hAnsiTheme="minorHAnsi" w:cstheme="minorHAnsi"/>
                <w:sz w:val="22"/>
                <w:szCs w:val="22"/>
              </w:rPr>
              <w:t xml:space="preserve"> whether any alternative solutions have been considered,</w:t>
            </w:r>
            <w:r w:rsidR="00CB7684">
              <w:rPr>
                <w:rFonts w:asciiTheme="minorHAnsi" w:hAnsiTheme="minorHAnsi" w:cstheme="minorHAnsi"/>
                <w:sz w:val="22"/>
                <w:szCs w:val="22"/>
              </w:rPr>
              <w:t xml:space="preserve"> what the benefits of the processing are and what you hope to achieve that coul</w:t>
            </w:r>
            <w:r w:rsidR="00685F47">
              <w:rPr>
                <w:rFonts w:asciiTheme="minorHAnsi" w:hAnsiTheme="minorHAnsi" w:cstheme="minorHAnsi"/>
                <w:sz w:val="22"/>
                <w:szCs w:val="22"/>
              </w:rPr>
              <w:t>d not be achieved in other ways that did not involve the processing of personal data.</w:t>
            </w:r>
            <w:r w:rsidR="00CF7B21">
              <w:rPr>
                <w:rFonts w:asciiTheme="minorHAnsi" w:hAnsiTheme="minorHAnsi" w:cstheme="minorHAnsi"/>
                <w:sz w:val="22"/>
                <w:szCs w:val="22"/>
              </w:rPr>
              <w:t xml:space="preserve">  What is the intended effect on the individuals?</w:t>
            </w:r>
          </w:p>
        </w:tc>
      </w:tr>
      <w:tr w:rsidR="00162DE8" w14:paraId="6451D4FE" w14:textId="77777777" w:rsidTr="00320BC7">
        <w:tc>
          <w:tcPr>
            <w:tcW w:w="13948" w:type="dxa"/>
            <w:shd w:val="clear" w:color="auto" w:fill="F2F2F2" w:themeFill="background1" w:themeFillShade="F2"/>
          </w:tcPr>
          <w:p w14:paraId="75AAE5C1" w14:textId="77777777" w:rsidR="00162DE8" w:rsidRDefault="00162DE8" w:rsidP="00320BC7">
            <w:pPr>
              <w:rPr>
                <w:rFonts w:asciiTheme="minorHAnsi" w:hAnsiTheme="minorHAnsi" w:cstheme="minorHAnsi"/>
              </w:rPr>
            </w:pPr>
          </w:p>
          <w:p w14:paraId="383D015E" w14:textId="77777777" w:rsidR="00162DE8" w:rsidRDefault="00162DE8" w:rsidP="00320BC7">
            <w:pPr>
              <w:rPr>
                <w:rFonts w:asciiTheme="minorHAnsi" w:hAnsiTheme="minorHAnsi" w:cstheme="minorHAnsi"/>
              </w:rPr>
            </w:pPr>
          </w:p>
          <w:p w14:paraId="176A4E7D" w14:textId="77777777" w:rsidR="00162DE8" w:rsidRDefault="00162DE8" w:rsidP="00320BC7">
            <w:pPr>
              <w:rPr>
                <w:rFonts w:asciiTheme="minorHAnsi" w:hAnsiTheme="minorHAnsi" w:cstheme="minorHAnsi"/>
              </w:rPr>
            </w:pPr>
          </w:p>
        </w:tc>
      </w:tr>
    </w:tbl>
    <w:p w14:paraId="633E502C" w14:textId="77777777" w:rsidR="00162DE8" w:rsidRPr="002577D0" w:rsidRDefault="00162DE8" w:rsidP="002577D0">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tails of personal data"/>
      </w:tblPr>
      <w:tblGrid>
        <w:gridCol w:w="13887"/>
      </w:tblGrid>
      <w:tr w:rsidR="00BF21FA" w:rsidRPr="002577D0" w14:paraId="64DFCBCE" w14:textId="77777777" w:rsidTr="00BF21FA">
        <w:trPr>
          <w:tblHeader/>
        </w:trPr>
        <w:tc>
          <w:tcPr>
            <w:tcW w:w="13887" w:type="dxa"/>
            <w:shd w:val="clear" w:color="auto" w:fill="auto"/>
          </w:tcPr>
          <w:p w14:paraId="3BCA8F14" w14:textId="59471582" w:rsidR="00BF21FA" w:rsidRPr="002577D0" w:rsidRDefault="00BF21FA" w:rsidP="00403EAA">
            <w:pPr>
              <w:jc w:val="both"/>
              <w:rPr>
                <w:rFonts w:asciiTheme="minorHAnsi" w:hAnsiTheme="minorHAnsi" w:cstheme="minorHAnsi"/>
              </w:rPr>
            </w:pPr>
            <w:r w:rsidRPr="00685F47">
              <w:rPr>
                <w:rFonts w:asciiTheme="minorHAnsi" w:hAnsiTheme="minorHAnsi" w:cstheme="minorHAnsi"/>
                <w:b/>
              </w:rPr>
              <w:t>3</w:t>
            </w:r>
            <w:r w:rsidRPr="002577D0">
              <w:rPr>
                <w:rFonts w:asciiTheme="minorHAnsi" w:hAnsiTheme="minorHAnsi" w:cstheme="minorHAnsi"/>
                <w:b/>
              </w:rPr>
              <w:t>) Details of personal data</w:t>
            </w:r>
          </w:p>
        </w:tc>
      </w:tr>
      <w:tr w:rsidR="002577D0" w:rsidRPr="002577D0" w14:paraId="04071C82" w14:textId="77777777" w:rsidTr="00180E2E">
        <w:tc>
          <w:tcPr>
            <w:tcW w:w="13887" w:type="dxa"/>
            <w:shd w:val="clear" w:color="auto" w:fill="auto"/>
          </w:tcPr>
          <w:p w14:paraId="7E9DBA75" w14:textId="5EAF3145" w:rsidR="002577D0" w:rsidRPr="002577D0" w:rsidRDefault="002577D0" w:rsidP="00AE229E">
            <w:pPr>
              <w:jc w:val="both"/>
              <w:rPr>
                <w:rFonts w:asciiTheme="minorHAnsi" w:hAnsiTheme="minorHAnsi" w:cstheme="minorHAnsi"/>
              </w:rPr>
            </w:pPr>
            <w:r w:rsidRPr="002577D0">
              <w:rPr>
                <w:rFonts w:asciiTheme="minorHAnsi" w:hAnsiTheme="minorHAnsi" w:cstheme="minorHAnsi"/>
              </w:rPr>
              <w:t>Please indicate what personal data will be collected/stored/processed.</w:t>
            </w:r>
          </w:p>
        </w:tc>
      </w:tr>
      <w:tr w:rsidR="00AE229E" w:rsidRPr="002577D0" w14:paraId="56A8B7D7" w14:textId="77777777" w:rsidTr="00AE229E">
        <w:tc>
          <w:tcPr>
            <w:tcW w:w="13887" w:type="dxa"/>
            <w:shd w:val="clear" w:color="auto" w:fill="F2F2F2" w:themeFill="background1" w:themeFillShade="F2"/>
          </w:tcPr>
          <w:p w14:paraId="7D1DDC7B" w14:textId="77777777" w:rsidR="00AE229E" w:rsidRPr="002577D0" w:rsidRDefault="00AE229E" w:rsidP="00AE229E">
            <w:pPr>
              <w:jc w:val="both"/>
              <w:rPr>
                <w:rFonts w:asciiTheme="minorHAnsi" w:hAnsiTheme="minorHAnsi" w:cstheme="minorHAnsi"/>
                <w:i/>
              </w:rPr>
            </w:pPr>
            <w:r w:rsidRPr="002577D0">
              <w:rPr>
                <w:rFonts w:asciiTheme="minorHAnsi" w:hAnsiTheme="minorHAnsi" w:cstheme="minorHAnsi"/>
                <w:i/>
              </w:rPr>
              <w:t>Administration data</w:t>
            </w:r>
          </w:p>
          <w:p w14:paraId="7DA05749" w14:textId="77777777" w:rsidR="00AE229E" w:rsidRPr="002577D0" w:rsidRDefault="00B30B1A" w:rsidP="00AE229E">
            <w:pPr>
              <w:jc w:val="both"/>
              <w:rPr>
                <w:rFonts w:asciiTheme="minorHAnsi" w:hAnsiTheme="minorHAnsi" w:cstheme="minorHAnsi"/>
              </w:rPr>
            </w:pPr>
            <w:sdt>
              <w:sdtPr>
                <w:rPr>
                  <w:rFonts w:asciiTheme="minorHAnsi" w:hAnsiTheme="minorHAnsi" w:cstheme="minorHAnsi"/>
                </w:rPr>
                <w:id w:val="-1198856735"/>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Name</w:t>
            </w:r>
          </w:p>
          <w:p w14:paraId="0B418E6C" w14:textId="77777777" w:rsidR="00AE229E" w:rsidRPr="002577D0" w:rsidRDefault="00B30B1A" w:rsidP="00AE229E">
            <w:pPr>
              <w:jc w:val="both"/>
              <w:rPr>
                <w:rFonts w:asciiTheme="minorHAnsi" w:hAnsiTheme="minorHAnsi" w:cstheme="minorHAnsi"/>
              </w:rPr>
            </w:pPr>
            <w:sdt>
              <w:sdtPr>
                <w:rPr>
                  <w:rFonts w:asciiTheme="minorHAnsi" w:hAnsiTheme="minorHAnsi" w:cstheme="minorHAnsi"/>
                </w:rPr>
                <w:id w:val="1352075656"/>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Date of Birth/Age</w:t>
            </w:r>
          </w:p>
          <w:p w14:paraId="6D01854C" w14:textId="77777777" w:rsidR="00AE229E" w:rsidRPr="002577D0" w:rsidRDefault="00B30B1A" w:rsidP="00AE229E">
            <w:pPr>
              <w:jc w:val="both"/>
              <w:rPr>
                <w:rFonts w:asciiTheme="minorHAnsi" w:hAnsiTheme="minorHAnsi" w:cstheme="minorHAnsi"/>
              </w:rPr>
            </w:pPr>
            <w:sdt>
              <w:sdtPr>
                <w:rPr>
                  <w:rFonts w:asciiTheme="minorHAnsi" w:hAnsiTheme="minorHAnsi" w:cstheme="minorHAnsi"/>
                </w:rPr>
                <w:id w:val="-341696643"/>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Gender</w:t>
            </w:r>
          </w:p>
          <w:p w14:paraId="6E639A0F" w14:textId="77777777" w:rsidR="00AE229E" w:rsidRPr="002577D0" w:rsidRDefault="00B30B1A" w:rsidP="00AE229E">
            <w:pPr>
              <w:jc w:val="both"/>
              <w:rPr>
                <w:rFonts w:asciiTheme="minorHAnsi" w:hAnsiTheme="minorHAnsi" w:cstheme="minorHAnsi"/>
              </w:rPr>
            </w:pPr>
            <w:sdt>
              <w:sdtPr>
                <w:rPr>
                  <w:rFonts w:asciiTheme="minorHAnsi" w:hAnsiTheme="minorHAnsi" w:cstheme="minorHAnsi"/>
                </w:rPr>
                <w:id w:val="1127808553"/>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Contact details</w:t>
            </w:r>
          </w:p>
          <w:p w14:paraId="7E1A2F8D" w14:textId="77777777" w:rsidR="00AE229E" w:rsidRPr="002577D0" w:rsidRDefault="00B30B1A" w:rsidP="00AE229E">
            <w:pPr>
              <w:jc w:val="both"/>
              <w:rPr>
                <w:rFonts w:asciiTheme="minorHAnsi" w:hAnsiTheme="minorHAnsi" w:cstheme="minorHAnsi"/>
              </w:rPr>
            </w:pPr>
            <w:sdt>
              <w:sdtPr>
                <w:rPr>
                  <w:rFonts w:asciiTheme="minorHAnsi" w:hAnsiTheme="minorHAnsi" w:cstheme="minorHAnsi"/>
                </w:rPr>
                <w:id w:val="-447623405"/>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Unique identifier e.g. student number</w:t>
            </w:r>
          </w:p>
          <w:p w14:paraId="4D9F2909" w14:textId="77777777" w:rsidR="00AE229E" w:rsidRPr="002577D0" w:rsidRDefault="00B30B1A" w:rsidP="00AE229E">
            <w:pPr>
              <w:jc w:val="both"/>
              <w:rPr>
                <w:rFonts w:asciiTheme="minorHAnsi" w:hAnsiTheme="minorHAnsi" w:cstheme="minorHAnsi"/>
              </w:rPr>
            </w:pPr>
            <w:sdt>
              <w:sdtPr>
                <w:rPr>
                  <w:rFonts w:asciiTheme="minorHAnsi" w:hAnsiTheme="minorHAnsi" w:cstheme="minorHAnsi"/>
                </w:rPr>
                <w:id w:val="2062515050"/>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Other data (please specify):</w:t>
            </w:r>
          </w:p>
          <w:p w14:paraId="6DF61F00" w14:textId="77777777" w:rsidR="00AE229E" w:rsidRPr="002577D0" w:rsidRDefault="00AE229E" w:rsidP="00AE229E">
            <w:pPr>
              <w:jc w:val="both"/>
              <w:rPr>
                <w:rFonts w:asciiTheme="minorHAnsi" w:hAnsiTheme="minorHAnsi" w:cstheme="minorHAnsi"/>
              </w:rPr>
            </w:pPr>
          </w:p>
          <w:p w14:paraId="16102FF3" w14:textId="66063EFA" w:rsidR="00AE229E" w:rsidRPr="00E47701" w:rsidRDefault="00AE229E" w:rsidP="00AE229E">
            <w:pPr>
              <w:jc w:val="both"/>
              <w:rPr>
                <w:rFonts w:asciiTheme="minorHAnsi" w:hAnsiTheme="minorHAnsi" w:cstheme="minorHAnsi"/>
                <w:i/>
              </w:rPr>
            </w:pPr>
            <w:r w:rsidRPr="002577D0">
              <w:rPr>
                <w:rFonts w:asciiTheme="minorHAnsi" w:hAnsiTheme="minorHAnsi" w:cstheme="minorHAnsi"/>
                <w:i/>
              </w:rPr>
              <w:t>Special Categories of data</w:t>
            </w:r>
            <w:r>
              <w:rPr>
                <w:rFonts w:asciiTheme="minorHAnsi" w:hAnsiTheme="minorHAnsi" w:cstheme="minorHAnsi"/>
                <w:i/>
              </w:rPr>
              <w:t xml:space="preserve"> (If you tick any of the boxes in this section ple</w:t>
            </w:r>
            <w:r w:rsidR="00E259ED">
              <w:rPr>
                <w:rFonts w:asciiTheme="minorHAnsi" w:hAnsiTheme="minorHAnsi" w:cstheme="minorHAnsi"/>
                <w:i/>
              </w:rPr>
              <w:t xml:space="preserve">ase ensure you answer </w:t>
            </w:r>
            <w:r w:rsidR="00E259ED" w:rsidRPr="00E47701">
              <w:rPr>
                <w:rFonts w:asciiTheme="minorHAnsi" w:hAnsiTheme="minorHAnsi" w:cstheme="minorHAnsi"/>
                <w:i/>
              </w:rPr>
              <w:t>question 5</w:t>
            </w:r>
            <w:r w:rsidRPr="00E47701">
              <w:rPr>
                <w:rFonts w:asciiTheme="minorHAnsi" w:hAnsiTheme="minorHAnsi" w:cstheme="minorHAnsi"/>
                <w:i/>
              </w:rPr>
              <w:t xml:space="preserve"> below)</w:t>
            </w:r>
            <w:r w:rsidRPr="00E47701">
              <w:rPr>
                <w:rFonts w:asciiTheme="minorHAnsi" w:hAnsiTheme="minorHAnsi" w:cstheme="minorHAnsi"/>
                <w:i/>
              </w:rPr>
              <w:tab/>
            </w:r>
          </w:p>
          <w:p w14:paraId="060C34F4" w14:textId="77777777" w:rsidR="00AE229E" w:rsidRPr="00E47701" w:rsidRDefault="00B30B1A" w:rsidP="00AE229E">
            <w:pPr>
              <w:jc w:val="both"/>
              <w:rPr>
                <w:rFonts w:asciiTheme="minorHAnsi" w:hAnsiTheme="minorHAnsi" w:cstheme="minorHAnsi"/>
              </w:rPr>
            </w:pPr>
            <w:sdt>
              <w:sdtPr>
                <w:rPr>
                  <w:rFonts w:asciiTheme="minorHAnsi" w:hAnsiTheme="minorHAnsi" w:cstheme="minorHAnsi"/>
                </w:rPr>
                <w:id w:val="-290820361"/>
                <w14:checkbox>
                  <w14:checked w14:val="0"/>
                  <w14:checkedState w14:val="2612" w14:font="MS Gothic"/>
                  <w14:uncheckedState w14:val="2610" w14:font="MS Gothic"/>
                </w14:checkbox>
              </w:sdtPr>
              <w:sdtEndPr/>
              <w:sdtContent>
                <w:r w:rsidR="00AE229E" w:rsidRPr="00E47701">
                  <w:rPr>
                    <w:rFonts w:ascii="MS Gothic" w:eastAsia="MS Gothic" w:hAnsi="MS Gothic" w:cstheme="minorHAnsi" w:hint="eastAsia"/>
                  </w:rPr>
                  <w:t>☐</w:t>
                </w:r>
              </w:sdtContent>
            </w:sdt>
            <w:r w:rsidR="00AE229E" w:rsidRPr="00E47701">
              <w:rPr>
                <w:rFonts w:asciiTheme="minorHAnsi" w:hAnsiTheme="minorHAnsi" w:cstheme="minorHAnsi"/>
              </w:rPr>
              <w:t xml:space="preserve"> Racial or ethnic origin</w:t>
            </w:r>
          </w:p>
          <w:p w14:paraId="1D58268C" w14:textId="77777777" w:rsidR="00AE229E" w:rsidRPr="00E47701" w:rsidRDefault="00B30B1A" w:rsidP="00AE229E">
            <w:pPr>
              <w:jc w:val="both"/>
              <w:rPr>
                <w:rFonts w:asciiTheme="minorHAnsi" w:hAnsiTheme="minorHAnsi" w:cstheme="minorHAnsi"/>
              </w:rPr>
            </w:pPr>
            <w:sdt>
              <w:sdtPr>
                <w:rPr>
                  <w:rFonts w:asciiTheme="minorHAnsi" w:hAnsiTheme="minorHAnsi" w:cstheme="minorHAnsi"/>
                </w:rPr>
                <w:id w:val="1404557145"/>
                <w14:checkbox>
                  <w14:checked w14:val="0"/>
                  <w14:checkedState w14:val="2612" w14:font="MS Gothic"/>
                  <w14:uncheckedState w14:val="2610" w14:font="MS Gothic"/>
                </w14:checkbox>
              </w:sdtPr>
              <w:sdtEndPr/>
              <w:sdtContent>
                <w:r w:rsidR="00AE229E" w:rsidRPr="00E47701">
                  <w:rPr>
                    <w:rFonts w:ascii="MS Gothic" w:eastAsia="MS Gothic" w:hAnsi="MS Gothic" w:cstheme="minorHAnsi" w:hint="eastAsia"/>
                  </w:rPr>
                  <w:t>☐</w:t>
                </w:r>
              </w:sdtContent>
            </w:sdt>
            <w:r w:rsidR="00AE229E" w:rsidRPr="00E47701">
              <w:rPr>
                <w:rFonts w:asciiTheme="minorHAnsi" w:hAnsiTheme="minorHAnsi" w:cstheme="minorHAnsi"/>
              </w:rPr>
              <w:t xml:space="preserve"> Political opinion</w:t>
            </w:r>
          </w:p>
          <w:p w14:paraId="59CB7B49" w14:textId="77777777" w:rsidR="00AE229E" w:rsidRPr="00E47701" w:rsidRDefault="00B30B1A" w:rsidP="00AE229E">
            <w:pPr>
              <w:jc w:val="both"/>
              <w:rPr>
                <w:rFonts w:asciiTheme="minorHAnsi" w:hAnsiTheme="minorHAnsi" w:cstheme="minorHAnsi"/>
              </w:rPr>
            </w:pPr>
            <w:sdt>
              <w:sdtPr>
                <w:rPr>
                  <w:rFonts w:asciiTheme="minorHAnsi" w:hAnsiTheme="minorHAnsi" w:cstheme="minorHAnsi"/>
                </w:rPr>
                <w:id w:val="-447628345"/>
                <w14:checkbox>
                  <w14:checked w14:val="0"/>
                  <w14:checkedState w14:val="2612" w14:font="MS Gothic"/>
                  <w14:uncheckedState w14:val="2610" w14:font="MS Gothic"/>
                </w14:checkbox>
              </w:sdtPr>
              <w:sdtEndPr/>
              <w:sdtContent>
                <w:r w:rsidR="00AE229E" w:rsidRPr="00E47701">
                  <w:rPr>
                    <w:rFonts w:ascii="MS Gothic" w:eastAsia="MS Gothic" w:hAnsi="MS Gothic" w:cstheme="minorHAnsi" w:hint="eastAsia"/>
                  </w:rPr>
                  <w:t>☐</w:t>
                </w:r>
              </w:sdtContent>
            </w:sdt>
            <w:r w:rsidR="00AE229E" w:rsidRPr="00E47701">
              <w:rPr>
                <w:rFonts w:asciiTheme="minorHAnsi" w:hAnsiTheme="minorHAnsi" w:cstheme="minorHAnsi"/>
              </w:rPr>
              <w:t xml:space="preserve"> Religious or philosophical beliefs</w:t>
            </w:r>
          </w:p>
          <w:p w14:paraId="6E4582B9" w14:textId="77777777" w:rsidR="00AE229E" w:rsidRPr="00E47701" w:rsidRDefault="00B30B1A" w:rsidP="00AE229E">
            <w:pPr>
              <w:jc w:val="both"/>
              <w:rPr>
                <w:rFonts w:asciiTheme="minorHAnsi" w:hAnsiTheme="minorHAnsi" w:cstheme="minorHAnsi"/>
              </w:rPr>
            </w:pPr>
            <w:sdt>
              <w:sdtPr>
                <w:rPr>
                  <w:rFonts w:asciiTheme="minorHAnsi" w:hAnsiTheme="minorHAnsi" w:cstheme="minorHAnsi"/>
                </w:rPr>
                <w:id w:val="687497447"/>
                <w14:checkbox>
                  <w14:checked w14:val="0"/>
                  <w14:checkedState w14:val="2612" w14:font="MS Gothic"/>
                  <w14:uncheckedState w14:val="2610" w14:font="MS Gothic"/>
                </w14:checkbox>
              </w:sdtPr>
              <w:sdtEndPr/>
              <w:sdtContent>
                <w:r w:rsidR="00AE229E" w:rsidRPr="00E47701">
                  <w:rPr>
                    <w:rFonts w:ascii="MS Gothic" w:eastAsia="MS Gothic" w:hAnsi="MS Gothic" w:cstheme="minorHAnsi" w:hint="eastAsia"/>
                  </w:rPr>
                  <w:t>☐</w:t>
                </w:r>
              </w:sdtContent>
            </w:sdt>
            <w:r w:rsidR="00AE229E" w:rsidRPr="00E47701">
              <w:rPr>
                <w:rFonts w:asciiTheme="minorHAnsi" w:hAnsiTheme="minorHAnsi" w:cstheme="minorHAnsi"/>
              </w:rPr>
              <w:t xml:space="preserve"> Trade Union membership </w:t>
            </w:r>
          </w:p>
          <w:p w14:paraId="7BB4DFED" w14:textId="77777777" w:rsidR="00AE229E" w:rsidRPr="00E47701" w:rsidRDefault="00B30B1A" w:rsidP="00AE229E">
            <w:pPr>
              <w:jc w:val="both"/>
              <w:rPr>
                <w:rFonts w:asciiTheme="minorHAnsi" w:hAnsiTheme="minorHAnsi" w:cstheme="minorHAnsi"/>
              </w:rPr>
            </w:pPr>
            <w:sdt>
              <w:sdtPr>
                <w:rPr>
                  <w:rFonts w:asciiTheme="minorHAnsi" w:hAnsiTheme="minorHAnsi" w:cstheme="minorHAnsi"/>
                </w:rPr>
                <w:id w:val="-831684447"/>
                <w14:checkbox>
                  <w14:checked w14:val="0"/>
                  <w14:checkedState w14:val="2612" w14:font="MS Gothic"/>
                  <w14:uncheckedState w14:val="2610" w14:font="MS Gothic"/>
                </w14:checkbox>
              </w:sdtPr>
              <w:sdtEndPr/>
              <w:sdtContent>
                <w:r w:rsidR="00AE229E" w:rsidRPr="00E47701">
                  <w:rPr>
                    <w:rFonts w:ascii="MS Gothic" w:eastAsia="MS Gothic" w:hAnsi="MS Gothic" w:cstheme="minorHAnsi" w:hint="eastAsia"/>
                  </w:rPr>
                  <w:t>☐</w:t>
                </w:r>
              </w:sdtContent>
            </w:sdt>
            <w:r w:rsidR="00AE229E" w:rsidRPr="00E47701">
              <w:rPr>
                <w:rFonts w:asciiTheme="minorHAnsi" w:hAnsiTheme="minorHAnsi" w:cstheme="minorHAnsi"/>
              </w:rPr>
              <w:t xml:space="preserve"> Physical or mental health condition</w:t>
            </w:r>
          </w:p>
          <w:p w14:paraId="64FF7684" w14:textId="77777777" w:rsidR="00AE229E" w:rsidRPr="00E47701" w:rsidRDefault="00B30B1A" w:rsidP="00AE229E">
            <w:pPr>
              <w:jc w:val="both"/>
              <w:rPr>
                <w:rFonts w:asciiTheme="minorHAnsi" w:hAnsiTheme="minorHAnsi" w:cstheme="minorHAnsi"/>
              </w:rPr>
            </w:pPr>
            <w:sdt>
              <w:sdtPr>
                <w:rPr>
                  <w:rFonts w:asciiTheme="minorHAnsi" w:hAnsiTheme="minorHAnsi" w:cstheme="minorHAnsi"/>
                </w:rPr>
                <w:id w:val="16966927"/>
                <w14:checkbox>
                  <w14:checked w14:val="0"/>
                  <w14:checkedState w14:val="2612" w14:font="MS Gothic"/>
                  <w14:uncheckedState w14:val="2610" w14:font="MS Gothic"/>
                </w14:checkbox>
              </w:sdtPr>
              <w:sdtEndPr/>
              <w:sdtContent>
                <w:r w:rsidR="00AE229E" w:rsidRPr="00E47701">
                  <w:rPr>
                    <w:rFonts w:ascii="MS Gothic" w:eastAsia="MS Gothic" w:hAnsi="MS Gothic" w:cstheme="minorHAnsi" w:hint="eastAsia"/>
                  </w:rPr>
                  <w:t>☐</w:t>
                </w:r>
              </w:sdtContent>
            </w:sdt>
            <w:r w:rsidR="00AE229E" w:rsidRPr="00E47701">
              <w:rPr>
                <w:rFonts w:asciiTheme="minorHAnsi" w:hAnsiTheme="minorHAnsi" w:cstheme="minorHAnsi"/>
              </w:rPr>
              <w:t xml:space="preserve"> Sexual life and sexual orientation</w:t>
            </w:r>
          </w:p>
          <w:p w14:paraId="377283B0" w14:textId="77777777" w:rsidR="00AE229E" w:rsidRPr="00E47701" w:rsidRDefault="00B30B1A" w:rsidP="00AE229E">
            <w:pPr>
              <w:jc w:val="both"/>
              <w:rPr>
                <w:rFonts w:asciiTheme="minorHAnsi" w:hAnsiTheme="minorHAnsi" w:cstheme="minorHAnsi"/>
              </w:rPr>
            </w:pPr>
            <w:sdt>
              <w:sdtPr>
                <w:rPr>
                  <w:rFonts w:asciiTheme="minorHAnsi" w:hAnsiTheme="minorHAnsi" w:cstheme="minorHAnsi"/>
                </w:rPr>
                <w:id w:val="-916864156"/>
                <w14:checkbox>
                  <w14:checked w14:val="0"/>
                  <w14:checkedState w14:val="2612" w14:font="MS Gothic"/>
                  <w14:uncheckedState w14:val="2610" w14:font="MS Gothic"/>
                </w14:checkbox>
              </w:sdtPr>
              <w:sdtEndPr/>
              <w:sdtContent>
                <w:r w:rsidR="00AE229E" w:rsidRPr="00E47701">
                  <w:rPr>
                    <w:rFonts w:ascii="MS Gothic" w:eastAsia="MS Gothic" w:hAnsi="MS Gothic" w:cstheme="minorHAnsi" w:hint="eastAsia"/>
                  </w:rPr>
                  <w:t>☐</w:t>
                </w:r>
              </w:sdtContent>
            </w:sdt>
            <w:r w:rsidR="00AE229E" w:rsidRPr="00E47701">
              <w:rPr>
                <w:rFonts w:asciiTheme="minorHAnsi" w:hAnsiTheme="minorHAnsi" w:cstheme="minorHAnsi"/>
              </w:rPr>
              <w:t xml:space="preserve"> Genetic data</w:t>
            </w:r>
            <w:r w:rsidR="00AE229E" w:rsidRPr="00E47701">
              <w:rPr>
                <w:rFonts w:asciiTheme="minorHAnsi" w:hAnsiTheme="minorHAnsi" w:cstheme="minorHAnsi"/>
              </w:rPr>
              <w:tab/>
            </w:r>
          </w:p>
          <w:p w14:paraId="3F32D9B2" w14:textId="77777777" w:rsidR="00AE229E" w:rsidRPr="00E47701" w:rsidRDefault="00B30B1A" w:rsidP="00AE229E">
            <w:pPr>
              <w:jc w:val="both"/>
              <w:rPr>
                <w:rFonts w:asciiTheme="minorHAnsi" w:hAnsiTheme="minorHAnsi" w:cstheme="minorHAnsi"/>
              </w:rPr>
            </w:pPr>
            <w:sdt>
              <w:sdtPr>
                <w:rPr>
                  <w:rFonts w:asciiTheme="minorHAnsi" w:hAnsiTheme="minorHAnsi" w:cstheme="minorHAnsi"/>
                </w:rPr>
                <w:id w:val="739062964"/>
                <w14:checkbox>
                  <w14:checked w14:val="0"/>
                  <w14:checkedState w14:val="2612" w14:font="MS Gothic"/>
                  <w14:uncheckedState w14:val="2610" w14:font="MS Gothic"/>
                </w14:checkbox>
              </w:sdtPr>
              <w:sdtEndPr/>
              <w:sdtContent>
                <w:r w:rsidR="00AE229E" w:rsidRPr="00E47701">
                  <w:rPr>
                    <w:rFonts w:ascii="MS Gothic" w:eastAsia="MS Gothic" w:hAnsi="MS Gothic" w:cstheme="minorHAnsi" w:hint="eastAsia"/>
                  </w:rPr>
                  <w:t>☐</w:t>
                </w:r>
              </w:sdtContent>
            </w:sdt>
            <w:r w:rsidR="00AE229E" w:rsidRPr="00E47701">
              <w:rPr>
                <w:rFonts w:asciiTheme="minorHAnsi" w:hAnsiTheme="minorHAnsi" w:cstheme="minorHAnsi"/>
              </w:rPr>
              <w:t xml:space="preserve"> Biometric data used to identify an individual</w:t>
            </w:r>
          </w:p>
          <w:p w14:paraId="1CD64494" w14:textId="77777777" w:rsidR="00AE229E" w:rsidRPr="00E47701" w:rsidRDefault="00AE229E" w:rsidP="00AE229E">
            <w:pPr>
              <w:jc w:val="both"/>
              <w:rPr>
                <w:rFonts w:asciiTheme="minorHAnsi" w:hAnsiTheme="minorHAnsi" w:cstheme="minorHAnsi"/>
              </w:rPr>
            </w:pPr>
          </w:p>
          <w:p w14:paraId="63119D1B" w14:textId="77777777" w:rsidR="00AE229E" w:rsidRPr="00E47701" w:rsidRDefault="00AE229E" w:rsidP="00AE229E">
            <w:pPr>
              <w:jc w:val="both"/>
              <w:rPr>
                <w:rFonts w:asciiTheme="minorHAnsi" w:hAnsiTheme="minorHAnsi" w:cstheme="minorHAnsi"/>
                <w:i/>
              </w:rPr>
            </w:pPr>
            <w:r w:rsidRPr="00E47701">
              <w:rPr>
                <w:rFonts w:asciiTheme="minorHAnsi" w:hAnsiTheme="minorHAnsi" w:cstheme="minorHAnsi"/>
                <w:i/>
              </w:rPr>
              <w:t xml:space="preserve">Other sensitive information </w:t>
            </w:r>
          </w:p>
          <w:p w14:paraId="35C50F9E" w14:textId="77777777" w:rsidR="00AE229E" w:rsidRPr="00E47701" w:rsidRDefault="00B30B1A" w:rsidP="00AE229E">
            <w:pPr>
              <w:jc w:val="both"/>
              <w:rPr>
                <w:rFonts w:asciiTheme="minorHAnsi" w:hAnsiTheme="minorHAnsi" w:cstheme="minorHAnsi"/>
              </w:rPr>
            </w:pPr>
            <w:sdt>
              <w:sdtPr>
                <w:rPr>
                  <w:rFonts w:asciiTheme="minorHAnsi" w:hAnsiTheme="minorHAnsi" w:cstheme="minorHAnsi"/>
                </w:rPr>
                <w:id w:val="819234638"/>
                <w14:checkbox>
                  <w14:checked w14:val="0"/>
                  <w14:checkedState w14:val="2612" w14:font="MS Gothic"/>
                  <w14:uncheckedState w14:val="2610" w14:font="MS Gothic"/>
                </w14:checkbox>
              </w:sdtPr>
              <w:sdtEndPr/>
              <w:sdtContent>
                <w:r w:rsidR="00AE229E" w:rsidRPr="00E47701">
                  <w:rPr>
                    <w:rFonts w:ascii="MS Gothic" w:eastAsia="MS Gothic" w:hAnsi="MS Gothic" w:cstheme="minorHAnsi" w:hint="eastAsia"/>
                  </w:rPr>
                  <w:t>☐</w:t>
                </w:r>
              </w:sdtContent>
            </w:sdt>
            <w:r w:rsidR="00AE229E" w:rsidRPr="00E47701">
              <w:rPr>
                <w:rFonts w:asciiTheme="minorHAnsi" w:hAnsiTheme="minorHAnsi" w:cstheme="minorHAnsi"/>
              </w:rPr>
              <w:t xml:space="preserve"> Financial information/bank account details</w:t>
            </w:r>
          </w:p>
          <w:p w14:paraId="4D9C1C21" w14:textId="26EBB1DB" w:rsidR="00E259ED" w:rsidRPr="002577D0" w:rsidRDefault="00B30B1A" w:rsidP="00E259ED">
            <w:pPr>
              <w:jc w:val="both"/>
              <w:rPr>
                <w:rFonts w:asciiTheme="minorHAnsi" w:hAnsiTheme="minorHAnsi" w:cstheme="minorHAnsi"/>
              </w:rPr>
            </w:pPr>
            <w:sdt>
              <w:sdtPr>
                <w:rPr>
                  <w:rFonts w:asciiTheme="minorHAnsi" w:hAnsiTheme="minorHAnsi" w:cstheme="minorHAnsi"/>
                </w:rPr>
                <w:id w:val="388150002"/>
                <w14:checkbox>
                  <w14:checked w14:val="0"/>
                  <w14:checkedState w14:val="2612" w14:font="MS Gothic"/>
                  <w14:uncheckedState w14:val="2610" w14:font="MS Gothic"/>
                </w14:checkbox>
              </w:sdtPr>
              <w:sdtEndPr/>
              <w:sdtContent>
                <w:r w:rsidR="00AE229E" w:rsidRPr="00E47701">
                  <w:rPr>
                    <w:rFonts w:ascii="MS Gothic" w:eastAsia="MS Gothic" w:hAnsi="MS Gothic" w:cstheme="minorHAnsi" w:hint="eastAsia"/>
                  </w:rPr>
                  <w:t>☐</w:t>
                </w:r>
              </w:sdtContent>
            </w:sdt>
            <w:r w:rsidR="00AE229E" w:rsidRPr="00E47701">
              <w:rPr>
                <w:rFonts w:asciiTheme="minorHAnsi" w:hAnsiTheme="minorHAnsi" w:cstheme="minorHAnsi"/>
              </w:rPr>
              <w:t xml:space="preserve"> Criminal convictions and offences</w:t>
            </w:r>
            <w:r w:rsidR="00E259ED" w:rsidRPr="00E47701">
              <w:rPr>
                <w:rFonts w:asciiTheme="minorHAnsi" w:hAnsiTheme="minorHAnsi" w:cstheme="minorHAnsi"/>
              </w:rPr>
              <w:t xml:space="preserve"> </w:t>
            </w:r>
            <w:r w:rsidR="00E259ED" w:rsidRPr="00E47701">
              <w:rPr>
                <w:rFonts w:asciiTheme="minorHAnsi" w:hAnsiTheme="minorHAnsi" w:cstheme="minorHAnsi"/>
                <w:i/>
              </w:rPr>
              <w:t>(If you tick this box please ensure you answer question 5 below</w:t>
            </w:r>
            <w:r w:rsidR="00E259ED">
              <w:rPr>
                <w:rFonts w:asciiTheme="minorHAnsi" w:hAnsiTheme="minorHAnsi" w:cstheme="minorHAnsi"/>
                <w:i/>
              </w:rPr>
              <w:t>)</w:t>
            </w:r>
          </w:p>
          <w:p w14:paraId="63F4EF12" w14:textId="38526FE9" w:rsidR="00AE229E" w:rsidRPr="002577D0" w:rsidRDefault="00AE229E" w:rsidP="00AE229E">
            <w:pPr>
              <w:jc w:val="both"/>
              <w:rPr>
                <w:rFonts w:asciiTheme="minorHAnsi" w:hAnsiTheme="minorHAnsi" w:cstheme="minorHAnsi"/>
              </w:rPr>
            </w:pPr>
          </w:p>
          <w:p w14:paraId="46847B1A" w14:textId="77777777" w:rsidR="00AE229E" w:rsidRPr="002577D0" w:rsidRDefault="00B30B1A" w:rsidP="00AE229E">
            <w:pPr>
              <w:jc w:val="both"/>
              <w:rPr>
                <w:rFonts w:asciiTheme="minorHAnsi" w:hAnsiTheme="minorHAnsi" w:cstheme="minorHAnsi"/>
              </w:rPr>
            </w:pPr>
            <w:sdt>
              <w:sdtPr>
                <w:rPr>
                  <w:rFonts w:asciiTheme="minorHAnsi" w:hAnsiTheme="minorHAnsi" w:cstheme="minorHAnsi"/>
                </w:rPr>
                <w:id w:val="1694267686"/>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Other (please specify):</w:t>
            </w:r>
          </w:p>
          <w:p w14:paraId="43EF8406" w14:textId="77777777" w:rsidR="00AE229E" w:rsidRPr="002577D0" w:rsidRDefault="00AE229E" w:rsidP="00403EAA">
            <w:pPr>
              <w:jc w:val="both"/>
              <w:rPr>
                <w:rFonts w:asciiTheme="minorHAnsi" w:hAnsiTheme="minorHAnsi" w:cstheme="minorHAnsi"/>
              </w:rPr>
            </w:pPr>
          </w:p>
        </w:tc>
      </w:tr>
    </w:tbl>
    <w:p w14:paraId="674E8E86" w14:textId="6FA7FFB8" w:rsidR="005A0F2E" w:rsidRPr="005F18DB" w:rsidRDefault="005A0F2E" w:rsidP="002577D0">
      <w:pPr>
        <w:jc w:val="both"/>
        <w:rPr>
          <w:rFonts w:asciiTheme="minorHAnsi" w:hAnsiTheme="minorHAnsi" w:cstheme="minorHAnsi"/>
        </w:rPr>
      </w:pPr>
    </w:p>
    <w:tbl>
      <w:tblPr>
        <w:tblStyle w:val="TableGrid"/>
        <w:tblW w:w="0" w:type="auto"/>
        <w:tblLook w:val="04A0" w:firstRow="1" w:lastRow="0" w:firstColumn="1" w:lastColumn="0" w:noHBand="0" w:noVBand="1"/>
        <w:tblCaption w:val="Lawful basis for processing"/>
      </w:tblPr>
      <w:tblGrid>
        <w:gridCol w:w="13948"/>
      </w:tblGrid>
      <w:tr w:rsidR="00BF21FA" w:rsidRPr="00CF1977" w14:paraId="5168FF94" w14:textId="77777777" w:rsidTr="00BF21FA">
        <w:trPr>
          <w:tblHeader/>
        </w:trPr>
        <w:tc>
          <w:tcPr>
            <w:tcW w:w="13948" w:type="dxa"/>
          </w:tcPr>
          <w:p w14:paraId="041C6C07" w14:textId="125A3397" w:rsidR="00BF21FA" w:rsidRPr="00BF21FA" w:rsidRDefault="00BF21FA" w:rsidP="002577D0">
            <w:pPr>
              <w:jc w:val="both"/>
              <w:rPr>
                <w:rFonts w:asciiTheme="minorHAnsi" w:hAnsiTheme="minorHAnsi" w:cstheme="minorHAnsi"/>
                <w:b/>
                <w:bCs/>
                <w:sz w:val="22"/>
                <w:szCs w:val="22"/>
              </w:rPr>
            </w:pPr>
            <w:r>
              <w:rPr>
                <w:rFonts w:asciiTheme="minorHAnsi" w:hAnsiTheme="minorHAnsi" w:cstheme="minorHAnsi"/>
                <w:b/>
                <w:bCs/>
                <w:sz w:val="22"/>
                <w:szCs w:val="22"/>
              </w:rPr>
              <w:t>4</w:t>
            </w:r>
            <w:r w:rsidRPr="00CF1977">
              <w:rPr>
                <w:rFonts w:asciiTheme="minorHAnsi" w:hAnsiTheme="minorHAnsi" w:cstheme="minorHAnsi"/>
                <w:b/>
                <w:bCs/>
                <w:sz w:val="22"/>
                <w:szCs w:val="22"/>
              </w:rPr>
              <w:t>) Lawful Basis for processing (Article 6)</w:t>
            </w:r>
          </w:p>
        </w:tc>
      </w:tr>
      <w:tr w:rsidR="005A0F2E" w:rsidRPr="00CF1977" w14:paraId="740FFD98" w14:textId="77777777" w:rsidTr="005A0F2E">
        <w:tc>
          <w:tcPr>
            <w:tcW w:w="13948" w:type="dxa"/>
          </w:tcPr>
          <w:p w14:paraId="419B0B5E" w14:textId="6C8D5FA7" w:rsidR="005A0F2E" w:rsidRPr="00CF1977" w:rsidRDefault="00F55CF7" w:rsidP="00DE500F">
            <w:pPr>
              <w:jc w:val="both"/>
              <w:rPr>
                <w:rFonts w:asciiTheme="minorHAnsi" w:hAnsiTheme="minorHAnsi" w:cstheme="minorHAnsi"/>
                <w:sz w:val="22"/>
                <w:szCs w:val="22"/>
              </w:rPr>
            </w:pPr>
            <w:r w:rsidRPr="00CF1977">
              <w:rPr>
                <w:rFonts w:asciiTheme="minorHAnsi" w:hAnsiTheme="minorHAnsi" w:cstheme="minorHAnsi"/>
                <w:sz w:val="22"/>
                <w:szCs w:val="22"/>
              </w:rPr>
              <w:t xml:space="preserve">Under Article 6 of the </w:t>
            </w:r>
            <w:hyperlink r:id="rId15" w:history="1">
              <w:r w:rsidR="00F532CB" w:rsidRPr="00195EC5">
                <w:rPr>
                  <w:rStyle w:val="Hyperlink"/>
                  <w:rFonts w:asciiTheme="minorHAnsi" w:hAnsiTheme="minorHAnsi" w:cstheme="minorHAnsi"/>
                  <w:sz w:val="22"/>
                  <w:szCs w:val="22"/>
                  <w:lang w:eastAsia="en-US"/>
                </w:rPr>
                <w:t xml:space="preserve">UK </w:t>
              </w:r>
              <w:r w:rsidRPr="00195EC5">
                <w:rPr>
                  <w:rStyle w:val="Hyperlink"/>
                  <w:rFonts w:asciiTheme="minorHAnsi" w:hAnsiTheme="minorHAnsi" w:cstheme="minorHAnsi"/>
                  <w:sz w:val="22"/>
                  <w:szCs w:val="22"/>
                </w:rPr>
                <w:t>GDPR</w:t>
              </w:r>
            </w:hyperlink>
            <w:r w:rsidRPr="00CF1977">
              <w:rPr>
                <w:rFonts w:asciiTheme="minorHAnsi" w:hAnsiTheme="minorHAnsi" w:cstheme="minorHAnsi"/>
                <w:sz w:val="22"/>
                <w:szCs w:val="22"/>
              </w:rPr>
              <w:t xml:space="preserve"> there needs to be a lawful basis for processing personal data.  Further details about this are available in the University’s </w:t>
            </w:r>
            <w:hyperlink r:id="rId16" w:history="1">
              <w:r w:rsidRPr="00CF1977">
                <w:rPr>
                  <w:rStyle w:val="Hyperlink"/>
                  <w:rFonts w:asciiTheme="minorHAnsi" w:hAnsiTheme="minorHAnsi" w:cstheme="minorHAnsi"/>
                  <w:sz w:val="22"/>
                  <w:szCs w:val="22"/>
                </w:rPr>
                <w:t>GDPR Policy</w:t>
              </w:r>
            </w:hyperlink>
            <w:r w:rsidRPr="00CF1977">
              <w:rPr>
                <w:rFonts w:asciiTheme="minorHAnsi" w:hAnsiTheme="minorHAnsi" w:cstheme="minorHAnsi"/>
                <w:sz w:val="22"/>
                <w:szCs w:val="22"/>
              </w:rPr>
              <w:t xml:space="preserve"> (section iv).  </w:t>
            </w:r>
            <w:r>
              <w:rPr>
                <w:rFonts w:asciiTheme="minorHAnsi" w:hAnsiTheme="minorHAnsi" w:cstheme="minorHAnsi"/>
                <w:sz w:val="22"/>
                <w:szCs w:val="22"/>
              </w:rPr>
              <w:t>Having read the guidance plea</w:t>
            </w:r>
            <w:r w:rsidRPr="00CF1977">
              <w:rPr>
                <w:rFonts w:asciiTheme="minorHAnsi" w:hAnsiTheme="minorHAnsi" w:cstheme="minorHAnsi"/>
                <w:sz w:val="22"/>
                <w:szCs w:val="22"/>
              </w:rPr>
              <w:t xml:space="preserve">se indicate the lawful basis that will apply to your </w:t>
            </w:r>
            <w:r>
              <w:rPr>
                <w:rFonts w:asciiTheme="minorHAnsi" w:hAnsiTheme="minorHAnsi" w:cstheme="minorHAnsi"/>
                <w:sz w:val="22"/>
                <w:szCs w:val="22"/>
              </w:rPr>
              <w:t xml:space="preserve">project.  If you need additional advice on this please speak to the Data Protection </w:t>
            </w:r>
            <w:r w:rsidRPr="005E2EA9">
              <w:rPr>
                <w:rFonts w:asciiTheme="minorHAnsi" w:hAnsiTheme="minorHAnsi" w:cstheme="minorHAnsi"/>
                <w:sz w:val="22"/>
                <w:szCs w:val="22"/>
              </w:rPr>
              <w:t>Unit (</w:t>
            </w:r>
            <w:hyperlink r:id="rId17" w:history="1">
              <w:r w:rsidRPr="005E2EA9">
                <w:rPr>
                  <w:rStyle w:val="Hyperlink"/>
                  <w:rFonts w:asciiTheme="minorHAnsi" w:hAnsiTheme="minorHAnsi" w:cstheme="minorHAnsi"/>
                  <w:sz w:val="22"/>
                  <w:szCs w:val="22"/>
                </w:rPr>
                <w:t>data.protection@stir.ac.uk</w:t>
              </w:r>
            </w:hyperlink>
            <w:r w:rsidRPr="005E2EA9">
              <w:rPr>
                <w:rFonts w:asciiTheme="minorHAnsi" w:hAnsiTheme="minorHAnsi" w:cstheme="minorHAnsi"/>
                <w:sz w:val="22"/>
                <w:szCs w:val="22"/>
              </w:rPr>
              <w:t>)</w:t>
            </w:r>
          </w:p>
        </w:tc>
      </w:tr>
      <w:tr w:rsidR="005A0F2E" w:rsidRPr="00CF1977" w14:paraId="792DA345" w14:textId="77777777" w:rsidTr="00AE229E">
        <w:tc>
          <w:tcPr>
            <w:tcW w:w="13948" w:type="dxa"/>
            <w:shd w:val="clear" w:color="auto" w:fill="F2F2F2" w:themeFill="background1" w:themeFillShade="F2"/>
          </w:tcPr>
          <w:p w14:paraId="0F05E2FF" w14:textId="6B15D6D6" w:rsidR="005A0F2E" w:rsidRDefault="005A0F2E" w:rsidP="002577D0">
            <w:pPr>
              <w:jc w:val="both"/>
              <w:rPr>
                <w:rFonts w:asciiTheme="minorHAnsi" w:hAnsiTheme="minorHAnsi" w:cstheme="minorHAnsi"/>
                <w:sz w:val="22"/>
                <w:szCs w:val="22"/>
              </w:rPr>
            </w:pPr>
          </w:p>
          <w:p w14:paraId="3E905DA7" w14:textId="5116E609" w:rsidR="00685F47" w:rsidRPr="00CF1977" w:rsidRDefault="00B30B1A" w:rsidP="00685F47">
            <w:pPr>
              <w:tabs>
                <w:tab w:val="right" w:pos="8215"/>
              </w:tabs>
              <w:jc w:val="both"/>
              <w:rPr>
                <w:rFonts w:asciiTheme="minorHAnsi" w:hAnsiTheme="minorHAnsi" w:cstheme="minorHAnsi"/>
                <w:sz w:val="22"/>
                <w:szCs w:val="22"/>
              </w:rPr>
            </w:pPr>
            <w:sdt>
              <w:sdtPr>
                <w:rPr>
                  <w:rFonts w:asciiTheme="minorHAnsi" w:hAnsiTheme="minorHAnsi" w:cstheme="minorHAnsi"/>
                </w:rPr>
                <w:id w:val="1027151748"/>
                <w14:checkbox>
                  <w14:checked w14:val="0"/>
                  <w14:checkedState w14:val="2612" w14:font="MS Gothic"/>
                  <w14:uncheckedState w14:val="2610" w14:font="MS Gothic"/>
                </w14:checkbox>
              </w:sdtPr>
              <w:sdtEndPr/>
              <w:sdtContent>
                <w:r w:rsidR="00685F47" w:rsidRPr="00CF1977">
                  <w:rPr>
                    <w:rFonts w:ascii="MS Gothic" w:eastAsia="MS Gothic" w:hAnsi="MS Gothic" w:cstheme="minorHAnsi" w:hint="eastAsia"/>
                    <w:sz w:val="22"/>
                    <w:szCs w:val="22"/>
                  </w:rPr>
                  <w:t>☐</w:t>
                </w:r>
              </w:sdtContent>
            </w:sdt>
            <w:r w:rsidR="00685F47" w:rsidRPr="00CF1977">
              <w:rPr>
                <w:rFonts w:asciiTheme="minorHAnsi" w:hAnsiTheme="minorHAnsi" w:cstheme="minorHAnsi"/>
                <w:sz w:val="22"/>
                <w:szCs w:val="22"/>
              </w:rPr>
              <w:t xml:space="preserve"> The </w:t>
            </w:r>
            <w:r w:rsidR="00685F47">
              <w:rPr>
                <w:rFonts w:asciiTheme="minorHAnsi" w:hAnsiTheme="minorHAnsi" w:cstheme="minorHAnsi"/>
                <w:sz w:val="22"/>
                <w:szCs w:val="22"/>
              </w:rPr>
              <w:t>individual who the personal data is about has given/will give unambiguous consent to the processing</w:t>
            </w:r>
          </w:p>
          <w:p w14:paraId="235788FB" w14:textId="2EE091D2" w:rsidR="00685F47" w:rsidRPr="00CF1977" w:rsidRDefault="00B30B1A" w:rsidP="00685F47">
            <w:pPr>
              <w:tabs>
                <w:tab w:val="right" w:pos="8215"/>
              </w:tabs>
              <w:jc w:val="both"/>
              <w:rPr>
                <w:rFonts w:asciiTheme="minorHAnsi" w:hAnsiTheme="minorHAnsi" w:cstheme="minorHAnsi"/>
                <w:sz w:val="22"/>
                <w:szCs w:val="22"/>
              </w:rPr>
            </w:pPr>
            <w:sdt>
              <w:sdtPr>
                <w:rPr>
                  <w:rFonts w:asciiTheme="minorHAnsi" w:hAnsiTheme="minorHAnsi" w:cstheme="minorHAnsi"/>
                </w:rPr>
                <w:id w:val="-2033557984"/>
                <w14:checkbox>
                  <w14:checked w14:val="0"/>
                  <w14:checkedState w14:val="2612" w14:font="MS Gothic"/>
                  <w14:uncheckedState w14:val="2610" w14:font="MS Gothic"/>
                </w14:checkbox>
              </w:sdtPr>
              <w:sdtEndPr/>
              <w:sdtContent>
                <w:r w:rsidR="00685F47" w:rsidRPr="00CF1977">
                  <w:rPr>
                    <w:rFonts w:ascii="MS Gothic" w:eastAsia="MS Gothic" w:hAnsi="MS Gothic" w:cstheme="minorHAnsi" w:hint="eastAsia"/>
                    <w:sz w:val="22"/>
                    <w:szCs w:val="22"/>
                  </w:rPr>
                  <w:t>☐</w:t>
                </w:r>
              </w:sdtContent>
            </w:sdt>
            <w:r w:rsidR="00685F47" w:rsidRPr="00CF1977">
              <w:rPr>
                <w:rFonts w:asciiTheme="minorHAnsi" w:hAnsiTheme="minorHAnsi" w:cstheme="minorHAnsi"/>
                <w:sz w:val="22"/>
                <w:szCs w:val="22"/>
              </w:rPr>
              <w:t xml:space="preserve"> </w:t>
            </w:r>
            <w:r w:rsidR="00685F47">
              <w:rPr>
                <w:rFonts w:asciiTheme="minorHAnsi" w:hAnsiTheme="minorHAnsi" w:cstheme="minorHAnsi"/>
                <w:sz w:val="22"/>
                <w:szCs w:val="22"/>
              </w:rPr>
              <w:t>The processing is necessary for the performance of a contract with the individual</w:t>
            </w:r>
          </w:p>
          <w:p w14:paraId="5412C8C2" w14:textId="6025E82A" w:rsidR="00685F47" w:rsidRPr="00CF1977" w:rsidRDefault="00B30B1A" w:rsidP="00685F47">
            <w:pPr>
              <w:tabs>
                <w:tab w:val="right" w:pos="8215"/>
              </w:tabs>
              <w:jc w:val="both"/>
              <w:rPr>
                <w:rFonts w:asciiTheme="minorHAnsi" w:hAnsiTheme="minorHAnsi" w:cstheme="minorHAnsi"/>
                <w:sz w:val="22"/>
                <w:szCs w:val="22"/>
              </w:rPr>
            </w:pPr>
            <w:sdt>
              <w:sdtPr>
                <w:rPr>
                  <w:rFonts w:asciiTheme="minorHAnsi" w:hAnsiTheme="minorHAnsi" w:cstheme="minorHAnsi"/>
                </w:rPr>
                <w:id w:val="-530801513"/>
                <w14:checkbox>
                  <w14:checked w14:val="0"/>
                  <w14:checkedState w14:val="2612" w14:font="MS Gothic"/>
                  <w14:uncheckedState w14:val="2610" w14:font="MS Gothic"/>
                </w14:checkbox>
              </w:sdtPr>
              <w:sdtEndPr/>
              <w:sdtContent>
                <w:r w:rsidR="00685F47" w:rsidRPr="00CF1977">
                  <w:rPr>
                    <w:rFonts w:ascii="MS Gothic" w:eastAsia="MS Gothic" w:hAnsi="MS Gothic" w:cstheme="minorHAnsi" w:hint="eastAsia"/>
                    <w:sz w:val="22"/>
                    <w:szCs w:val="22"/>
                  </w:rPr>
                  <w:t>☐</w:t>
                </w:r>
              </w:sdtContent>
            </w:sdt>
            <w:r w:rsidR="00685F47" w:rsidRPr="00CF1977">
              <w:rPr>
                <w:rFonts w:asciiTheme="minorHAnsi" w:hAnsiTheme="minorHAnsi" w:cstheme="minorHAnsi"/>
                <w:sz w:val="22"/>
                <w:szCs w:val="22"/>
              </w:rPr>
              <w:t xml:space="preserve"> </w:t>
            </w:r>
            <w:r w:rsidR="00685F47">
              <w:rPr>
                <w:rFonts w:asciiTheme="minorHAnsi" w:hAnsiTheme="minorHAnsi" w:cstheme="minorHAnsi"/>
                <w:sz w:val="22"/>
                <w:szCs w:val="22"/>
              </w:rPr>
              <w:t>The processing is necessary for a legal obligation</w:t>
            </w:r>
          </w:p>
          <w:p w14:paraId="153FFAE2" w14:textId="20592D36" w:rsidR="00685F47" w:rsidRPr="00CF1977" w:rsidRDefault="00B30B1A" w:rsidP="00685F47">
            <w:pPr>
              <w:tabs>
                <w:tab w:val="right" w:pos="8215"/>
              </w:tabs>
              <w:jc w:val="both"/>
              <w:rPr>
                <w:rFonts w:asciiTheme="minorHAnsi" w:hAnsiTheme="minorHAnsi" w:cstheme="minorHAnsi"/>
                <w:sz w:val="22"/>
                <w:szCs w:val="22"/>
              </w:rPr>
            </w:pPr>
            <w:sdt>
              <w:sdtPr>
                <w:rPr>
                  <w:rFonts w:asciiTheme="minorHAnsi" w:hAnsiTheme="minorHAnsi" w:cstheme="minorHAnsi"/>
                </w:rPr>
                <w:id w:val="-547841597"/>
                <w14:checkbox>
                  <w14:checked w14:val="0"/>
                  <w14:checkedState w14:val="2612" w14:font="MS Gothic"/>
                  <w14:uncheckedState w14:val="2610" w14:font="MS Gothic"/>
                </w14:checkbox>
              </w:sdtPr>
              <w:sdtEndPr/>
              <w:sdtContent>
                <w:r w:rsidR="00685F47" w:rsidRPr="00CF1977">
                  <w:rPr>
                    <w:rFonts w:ascii="MS Gothic" w:eastAsia="MS Gothic" w:hAnsi="MS Gothic" w:cstheme="minorHAnsi" w:hint="eastAsia"/>
                    <w:sz w:val="22"/>
                    <w:szCs w:val="22"/>
                  </w:rPr>
                  <w:t>☐</w:t>
                </w:r>
              </w:sdtContent>
            </w:sdt>
            <w:r w:rsidR="00685F47" w:rsidRPr="00CF1977">
              <w:rPr>
                <w:rFonts w:asciiTheme="minorHAnsi" w:hAnsiTheme="minorHAnsi" w:cstheme="minorHAnsi"/>
                <w:sz w:val="22"/>
                <w:szCs w:val="22"/>
              </w:rPr>
              <w:t xml:space="preserve"> </w:t>
            </w:r>
            <w:r w:rsidR="00685F47">
              <w:rPr>
                <w:rFonts w:asciiTheme="minorHAnsi" w:hAnsiTheme="minorHAnsi" w:cstheme="minorHAnsi"/>
                <w:sz w:val="22"/>
                <w:szCs w:val="22"/>
              </w:rPr>
              <w:t>The processing is necessary for the vital interests of someone (i.e. life or death situation)</w:t>
            </w:r>
          </w:p>
          <w:p w14:paraId="08008EE8" w14:textId="45E9D110" w:rsidR="005F18DB" w:rsidRPr="00CF1977" w:rsidRDefault="00B30B1A" w:rsidP="00CF1977">
            <w:pPr>
              <w:tabs>
                <w:tab w:val="right" w:pos="8215"/>
              </w:tabs>
              <w:jc w:val="both"/>
              <w:rPr>
                <w:rFonts w:asciiTheme="minorHAnsi" w:hAnsiTheme="minorHAnsi" w:cstheme="minorHAnsi"/>
                <w:sz w:val="22"/>
                <w:szCs w:val="22"/>
              </w:rPr>
            </w:pPr>
            <w:sdt>
              <w:sdtPr>
                <w:rPr>
                  <w:rFonts w:asciiTheme="minorHAnsi" w:hAnsiTheme="minorHAnsi" w:cstheme="minorHAnsi"/>
                </w:rPr>
                <w:id w:val="-118143681"/>
                <w14:checkbox>
                  <w14:checked w14:val="0"/>
                  <w14:checkedState w14:val="2612" w14:font="MS Gothic"/>
                  <w14:uncheckedState w14:val="2610" w14:font="MS Gothic"/>
                </w14:checkbox>
              </w:sdtPr>
              <w:sdtEndPr/>
              <w:sdtContent>
                <w:r w:rsidR="00CF1977" w:rsidRPr="00CF1977">
                  <w:rPr>
                    <w:rFonts w:ascii="MS Gothic" w:eastAsia="MS Gothic" w:hAnsi="MS Gothic" w:cstheme="minorHAnsi" w:hint="eastAsia"/>
                    <w:sz w:val="22"/>
                    <w:szCs w:val="22"/>
                  </w:rPr>
                  <w:t>☐</w:t>
                </w:r>
              </w:sdtContent>
            </w:sdt>
            <w:r w:rsidR="00CF1977" w:rsidRPr="00CF1977">
              <w:rPr>
                <w:rFonts w:asciiTheme="minorHAnsi" w:hAnsiTheme="minorHAnsi" w:cstheme="minorHAnsi"/>
                <w:sz w:val="22"/>
                <w:szCs w:val="22"/>
              </w:rPr>
              <w:t xml:space="preserve"> </w:t>
            </w:r>
            <w:r w:rsidR="005F18DB" w:rsidRPr="00CF1977">
              <w:rPr>
                <w:rFonts w:asciiTheme="minorHAnsi" w:hAnsiTheme="minorHAnsi" w:cstheme="minorHAnsi"/>
                <w:sz w:val="22"/>
                <w:szCs w:val="22"/>
              </w:rPr>
              <w:t>The processing is carried out in the public interests or in the exercise of official authority</w:t>
            </w:r>
          </w:p>
          <w:p w14:paraId="01C81EF7" w14:textId="7D6FF22C" w:rsidR="005F18DB" w:rsidRPr="00CF1977" w:rsidRDefault="00B30B1A" w:rsidP="00CF1977">
            <w:pPr>
              <w:tabs>
                <w:tab w:val="right" w:pos="8215"/>
              </w:tabs>
              <w:jc w:val="both"/>
              <w:rPr>
                <w:rFonts w:asciiTheme="minorHAnsi" w:hAnsiTheme="minorHAnsi" w:cstheme="minorHAnsi"/>
                <w:sz w:val="22"/>
                <w:szCs w:val="22"/>
              </w:rPr>
            </w:pPr>
            <w:sdt>
              <w:sdtPr>
                <w:rPr>
                  <w:rFonts w:asciiTheme="minorHAnsi" w:hAnsiTheme="minorHAnsi" w:cstheme="minorHAnsi"/>
                </w:rPr>
                <w:id w:val="1234128505"/>
                <w14:checkbox>
                  <w14:checked w14:val="0"/>
                  <w14:checkedState w14:val="2612" w14:font="MS Gothic"/>
                  <w14:uncheckedState w14:val="2610" w14:font="MS Gothic"/>
                </w14:checkbox>
              </w:sdtPr>
              <w:sdtEndPr/>
              <w:sdtContent>
                <w:r w:rsidR="00CF1977" w:rsidRPr="00CF1977">
                  <w:rPr>
                    <w:rFonts w:ascii="MS Gothic" w:eastAsia="MS Gothic" w:hAnsi="MS Gothic" w:cstheme="minorHAnsi" w:hint="eastAsia"/>
                    <w:sz w:val="22"/>
                    <w:szCs w:val="22"/>
                  </w:rPr>
                  <w:t>☐</w:t>
                </w:r>
              </w:sdtContent>
            </w:sdt>
            <w:r w:rsidR="00CF1977" w:rsidRPr="00CF1977">
              <w:rPr>
                <w:rFonts w:asciiTheme="minorHAnsi" w:hAnsiTheme="minorHAnsi" w:cstheme="minorHAnsi"/>
                <w:sz w:val="22"/>
                <w:szCs w:val="22"/>
              </w:rPr>
              <w:t xml:space="preserve"> </w:t>
            </w:r>
            <w:r w:rsidR="00685F47">
              <w:rPr>
                <w:rFonts w:asciiTheme="minorHAnsi" w:hAnsiTheme="minorHAnsi" w:cstheme="minorHAnsi"/>
                <w:sz w:val="22"/>
                <w:szCs w:val="22"/>
              </w:rPr>
              <w:t xml:space="preserve">The processing is in the legitimate </w:t>
            </w:r>
            <w:r w:rsidR="00685F47" w:rsidRPr="00D65625">
              <w:rPr>
                <w:rFonts w:asciiTheme="minorHAnsi" w:hAnsiTheme="minorHAnsi" w:cstheme="minorHAnsi"/>
                <w:sz w:val="22"/>
                <w:szCs w:val="22"/>
              </w:rPr>
              <w:t xml:space="preserve">interests of the University or another party and does not prejudice the rights and freedoms of the individual (if you select this option you must also complete a </w:t>
            </w:r>
            <w:hyperlink r:id="rId18" w:history="1">
              <w:r w:rsidR="00685F47" w:rsidRPr="00600E5D">
                <w:rPr>
                  <w:rStyle w:val="Hyperlink"/>
                  <w:rFonts w:asciiTheme="minorHAnsi" w:hAnsiTheme="minorHAnsi" w:cstheme="minorHAnsi"/>
                  <w:sz w:val="22"/>
                  <w:szCs w:val="22"/>
                </w:rPr>
                <w:t xml:space="preserve">Legitimate Interests </w:t>
              </w:r>
              <w:r w:rsidR="006A77C7">
                <w:rPr>
                  <w:rStyle w:val="Hyperlink"/>
                  <w:rFonts w:asciiTheme="minorHAnsi" w:hAnsiTheme="minorHAnsi" w:cstheme="minorHAnsi"/>
                  <w:sz w:val="22"/>
                  <w:szCs w:val="22"/>
                </w:rPr>
                <w:t>C</w:t>
              </w:r>
              <w:r w:rsidR="006A77C7">
                <w:rPr>
                  <w:rStyle w:val="Hyperlink"/>
                  <w:rFonts w:cstheme="minorHAnsi"/>
                </w:rPr>
                <w:t>hecklist</w:t>
              </w:r>
            </w:hyperlink>
            <w:r w:rsidR="00685F47">
              <w:rPr>
                <w:rFonts w:asciiTheme="minorHAnsi" w:hAnsiTheme="minorHAnsi" w:cstheme="minorHAnsi"/>
                <w:sz w:val="22"/>
                <w:szCs w:val="22"/>
              </w:rPr>
              <w:t xml:space="preserve"> </w:t>
            </w:r>
            <w:r w:rsidR="006A77C7" w:rsidRPr="006A77C7">
              <w:rPr>
                <w:rFonts w:asciiTheme="minorHAnsi" w:hAnsiTheme="minorHAnsi" w:cstheme="minorHAnsi"/>
                <w:sz w:val="22"/>
                <w:szCs w:val="22"/>
              </w:rPr>
              <w:t>a</w:t>
            </w:r>
            <w:r w:rsidR="006A77C7" w:rsidRPr="006A77C7">
              <w:rPr>
                <w:rFonts w:asciiTheme="minorHAnsi" w:hAnsiTheme="minorHAnsi"/>
                <w:sz w:val="22"/>
                <w:szCs w:val="22"/>
              </w:rPr>
              <w:t>nd submit it with this from</w:t>
            </w:r>
          </w:p>
          <w:p w14:paraId="2480B85E" w14:textId="714CCBAF" w:rsidR="005F18DB" w:rsidRPr="00CF1977" w:rsidRDefault="005F18DB" w:rsidP="002577D0">
            <w:pPr>
              <w:jc w:val="both"/>
              <w:rPr>
                <w:rFonts w:asciiTheme="minorHAnsi" w:hAnsiTheme="minorHAnsi" w:cstheme="minorHAnsi"/>
                <w:sz w:val="22"/>
                <w:szCs w:val="22"/>
              </w:rPr>
            </w:pPr>
          </w:p>
        </w:tc>
      </w:tr>
    </w:tbl>
    <w:p w14:paraId="1B0A30A7" w14:textId="2D9DE6CF" w:rsidR="005A0F2E" w:rsidRPr="00CF1977" w:rsidRDefault="005A0F2E" w:rsidP="002577D0">
      <w:pPr>
        <w:jc w:val="both"/>
        <w:rPr>
          <w:rFonts w:asciiTheme="minorHAnsi" w:hAnsiTheme="minorHAnsi" w:cstheme="minorHAnsi"/>
        </w:rPr>
      </w:pPr>
    </w:p>
    <w:tbl>
      <w:tblPr>
        <w:tblStyle w:val="TableGrid"/>
        <w:tblW w:w="0" w:type="auto"/>
        <w:tblLook w:val="04A0" w:firstRow="1" w:lastRow="0" w:firstColumn="1" w:lastColumn="0" w:noHBand="0" w:noVBand="1"/>
        <w:tblCaption w:val="Lawful basis for special categories"/>
      </w:tblPr>
      <w:tblGrid>
        <w:gridCol w:w="13948"/>
      </w:tblGrid>
      <w:tr w:rsidR="00BF21FA" w:rsidRPr="00CF1977" w14:paraId="492A354C" w14:textId="77777777" w:rsidTr="00BF21FA">
        <w:trPr>
          <w:tblHeader/>
        </w:trPr>
        <w:tc>
          <w:tcPr>
            <w:tcW w:w="13948" w:type="dxa"/>
          </w:tcPr>
          <w:p w14:paraId="73A62D71" w14:textId="1934FA8F" w:rsidR="00BF21FA" w:rsidRPr="00BF21FA" w:rsidRDefault="00BF21FA" w:rsidP="002577D0">
            <w:pPr>
              <w:jc w:val="both"/>
              <w:rPr>
                <w:rFonts w:asciiTheme="minorHAnsi" w:hAnsiTheme="minorHAnsi" w:cstheme="minorHAnsi"/>
                <w:b/>
                <w:bCs/>
                <w:sz w:val="22"/>
                <w:szCs w:val="22"/>
              </w:rPr>
            </w:pPr>
            <w:r>
              <w:rPr>
                <w:rFonts w:asciiTheme="minorHAnsi" w:hAnsiTheme="minorHAnsi" w:cstheme="minorHAnsi"/>
                <w:b/>
                <w:bCs/>
                <w:sz w:val="22"/>
                <w:szCs w:val="22"/>
              </w:rPr>
              <w:t>5</w:t>
            </w:r>
            <w:r w:rsidRPr="00CF1977">
              <w:rPr>
                <w:rFonts w:asciiTheme="minorHAnsi" w:hAnsiTheme="minorHAnsi" w:cstheme="minorHAnsi"/>
                <w:b/>
                <w:bCs/>
                <w:sz w:val="22"/>
                <w:szCs w:val="22"/>
              </w:rPr>
              <w:t xml:space="preserve">) Lawful Basis for processing special category </w:t>
            </w:r>
            <w:r>
              <w:rPr>
                <w:rFonts w:asciiTheme="minorHAnsi" w:hAnsiTheme="minorHAnsi" w:cstheme="minorHAnsi"/>
                <w:b/>
                <w:bCs/>
                <w:sz w:val="22"/>
                <w:szCs w:val="22"/>
              </w:rPr>
              <w:t xml:space="preserve">or criminal conviction </w:t>
            </w:r>
            <w:r w:rsidRPr="00CF1977">
              <w:rPr>
                <w:rFonts w:asciiTheme="minorHAnsi" w:hAnsiTheme="minorHAnsi" w:cstheme="minorHAnsi"/>
                <w:b/>
                <w:bCs/>
                <w:sz w:val="22"/>
                <w:szCs w:val="22"/>
              </w:rPr>
              <w:t>data (Article 9</w:t>
            </w:r>
            <w:r>
              <w:rPr>
                <w:rFonts w:asciiTheme="minorHAnsi" w:hAnsiTheme="minorHAnsi" w:cstheme="minorHAnsi"/>
                <w:b/>
                <w:bCs/>
                <w:sz w:val="22"/>
                <w:szCs w:val="22"/>
              </w:rPr>
              <w:t xml:space="preserve"> or 10</w:t>
            </w:r>
            <w:r w:rsidRPr="00CF1977">
              <w:rPr>
                <w:rFonts w:asciiTheme="minorHAnsi" w:hAnsiTheme="minorHAnsi" w:cstheme="minorHAnsi"/>
                <w:b/>
                <w:bCs/>
                <w:sz w:val="22"/>
                <w:szCs w:val="22"/>
              </w:rPr>
              <w:t>)</w:t>
            </w:r>
          </w:p>
        </w:tc>
      </w:tr>
      <w:tr w:rsidR="001148FC" w:rsidRPr="00CF1977" w14:paraId="4CAC8873" w14:textId="77777777" w:rsidTr="001148FC">
        <w:tc>
          <w:tcPr>
            <w:tcW w:w="13948" w:type="dxa"/>
          </w:tcPr>
          <w:p w14:paraId="0C53257E" w14:textId="2F52349D" w:rsidR="00DE500F" w:rsidRDefault="00DE500F" w:rsidP="002577D0">
            <w:pPr>
              <w:jc w:val="both"/>
              <w:rPr>
                <w:rFonts w:asciiTheme="minorHAnsi" w:hAnsiTheme="minorHAnsi" w:cstheme="minorHAnsi"/>
                <w:sz w:val="22"/>
                <w:szCs w:val="22"/>
              </w:rPr>
            </w:pPr>
            <w:r>
              <w:rPr>
                <w:rFonts w:asciiTheme="minorHAnsi" w:hAnsiTheme="minorHAnsi" w:cstheme="minorHAnsi"/>
                <w:sz w:val="22"/>
                <w:szCs w:val="22"/>
              </w:rPr>
              <w:t>If you are processing ‘Special Category’ personal data</w:t>
            </w:r>
            <w:r w:rsidR="00E259ED">
              <w:rPr>
                <w:rFonts w:asciiTheme="minorHAnsi" w:hAnsiTheme="minorHAnsi" w:cstheme="minorHAnsi"/>
                <w:sz w:val="22"/>
                <w:szCs w:val="22"/>
              </w:rPr>
              <w:t xml:space="preserve"> or criminal conviction data</w:t>
            </w:r>
            <w:r>
              <w:rPr>
                <w:rFonts w:asciiTheme="minorHAnsi" w:hAnsiTheme="minorHAnsi" w:cstheme="minorHAnsi"/>
                <w:sz w:val="22"/>
                <w:szCs w:val="22"/>
              </w:rPr>
              <w:t xml:space="preserve"> (see question </w:t>
            </w:r>
            <w:r w:rsidR="001C41AF">
              <w:rPr>
                <w:rFonts w:asciiTheme="minorHAnsi" w:hAnsiTheme="minorHAnsi" w:cstheme="minorHAnsi"/>
                <w:sz w:val="22"/>
                <w:szCs w:val="22"/>
              </w:rPr>
              <w:t>3</w:t>
            </w:r>
            <w:r>
              <w:rPr>
                <w:rFonts w:asciiTheme="minorHAnsi" w:hAnsiTheme="minorHAnsi" w:cstheme="minorHAnsi"/>
                <w:sz w:val="22"/>
                <w:szCs w:val="22"/>
              </w:rPr>
              <w:t xml:space="preserve"> above) you will require a separate lawful basis for processing this type of data under Article 9 of</w:t>
            </w:r>
            <w:r w:rsidR="008B4494">
              <w:rPr>
                <w:rFonts w:asciiTheme="minorHAnsi" w:hAnsiTheme="minorHAnsi" w:cstheme="minorHAnsi"/>
                <w:sz w:val="22"/>
                <w:szCs w:val="22"/>
              </w:rPr>
              <w:t xml:space="preserve"> </w:t>
            </w:r>
            <w:hyperlink r:id="rId19" w:history="1">
              <w:r w:rsidR="008B4494" w:rsidRPr="00195EC5">
                <w:rPr>
                  <w:rStyle w:val="Hyperlink"/>
                  <w:rFonts w:asciiTheme="minorHAnsi" w:hAnsiTheme="minorHAnsi" w:cstheme="minorHAnsi"/>
                  <w:sz w:val="22"/>
                  <w:szCs w:val="22"/>
                  <w:lang w:eastAsia="en-US"/>
                </w:rPr>
                <w:t>UK</w:t>
              </w:r>
              <w:r w:rsidRPr="00195EC5">
                <w:rPr>
                  <w:rStyle w:val="Hyperlink"/>
                  <w:rFonts w:asciiTheme="minorHAnsi" w:hAnsiTheme="minorHAnsi" w:cstheme="minorHAnsi"/>
                  <w:sz w:val="22"/>
                  <w:szCs w:val="22"/>
                </w:rPr>
                <w:t xml:space="preserve"> </w:t>
              </w:r>
              <w:r w:rsidR="00195EC5" w:rsidRPr="00195EC5">
                <w:rPr>
                  <w:rStyle w:val="Hyperlink"/>
                  <w:rFonts w:asciiTheme="minorHAnsi" w:hAnsiTheme="minorHAnsi" w:cstheme="minorHAnsi"/>
                  <w:sz w:val="22"/>
                  <w:szCs w:val="22"/>
                </w:rPr>
                <w:t>GDPR</w:t>
              </w:r>
            </w:hyperlink>
            <w:r w:rsidR="00E259ED">
              <w:rPr>
                <w:rFonts w:asciiTheme="minorHAnsi" w:hAnsiTheme="minorHAnsi" w:cstheme="minorHAnsi"/>
                <w:sz w:val="22"/>
                <w:szCs w:val="22"/>
              </w:rPr>
              <w:t xml:space="preserve"> and</w:t>
            </w:r>
            <w:r w:rsidR="0033148E">
              <w:rPr>
                <w:rFonts w:asciiTheme="minorHAnsi" w:hAnsiTheme="minorHAnsi" w:cstheme="minorHAnsi"/>
                <w:sz w:val="22"/>
                <w:szCs w:val="22"/>
              </w:rPr>
              <w:t xml:space="preserve">/or you will need to meet one of the conditions in Schedule 1 of the </w:t>
            </w:r>
            <w:hyperlink r:id="rId20" w:history="1">
              <w:r w:rsidR="0033148E" w:rsidRPr="0033148E">
                <w:rPr>
                  <w:rStyle w:val="Hyperlink"/>
                  <w:rFonts w:asciiTheme="minorHAnsi" w:hAnsiTheme="minorHAnsi" w:cstheme="minorHAnsi"/>
                  <w:sz w:val="22"/>
                  <w:szCs w:val="22"/>
                </w:rPr>
                <w:t>Data Protection Act 2018</w:t>
              </w:r>
            </w:hyperlink>
            <w:r>
              <w:rPr>
                <w:rFonts w:asciiTheme="minorHAnsi" w:hAnsiTheme="minorHAnsi" w:cstheme="minorHAnsi"/>
                <w:sz w:val="22"/>
                <w:szCs w:val="22"/>
              </w:rPr>
              <w:t>.</w:t>
            </w:r>
            <w:r w:rsidR="00E259ED">
              <w:rPr>
                <w:rFonts w:asciiTheme="minorHAnsi" w:hAnsiTheme="minorHAnsi" w:cstheme="minorHAnsi"/>
                <w:sz w:val="22"/>
                <w:szCs w:val="22"/>
              </w:rPr>
              <w:t xml:space="preserve"> </w:t>
            </w:r>
          </w:p>
          <w:p w14:paraId="74D5E484" w14:textId="0B550AA0" w:rsidR="001148FC" w:rsidRPr="00CF1977" w:rsidRDefault="0033148E" w:rsidP="0033148E">
            <w:pPr>
              <w:jc w:val="both"/>
              <w:rPr>
                <w:rFonts w:asciiTheme="minorHAnsi" w:hAnsiTheme="minorHAnsi" w:cstheme="minorHAnsi"/>
                <w:sz w:val="22"/>
                <w:szCs w:val="22"/>
              </w:rPr>
            </w:pPr>
            <w:r>
              <w:rPr>
                <w:rFonts w:asciiTheme="minorHAnsi" w:hAnsiTheme="minorHAnsi" w:cstheme="minorHAnsi"/>
                <w:sz w:val="22"/>
                <w:szCs w:val="22"/>
              </w:rPr>
              <w:t xml:space="preserve">If this applies to your project we suggest you seek advice from the Data </w:t>
            </w:r>
            <w:r w:rsidRPr="0033148E">
              <w:rPr>
                <w:rFonts w:asciiTheme="minorHAnsi" w:hAnsiTheme="minorHAnsi" w:cstheme="minorHAnsi"/>
                <w:sz w:val="22"/>
                <w:szCs w:val="22"/>
              </w:rPr>
              <w:t xml:space="preserve">Protection Unit </w:t>
            </w:r>
            <w:r w:rsidR="000B4497" w:rsidRPr="0033148E">
              <w:rPr>
                <w:rFonts w:asciiTheme="minorHAnsi" w:hAnsiTheme="minorHAnsi" w:cstheme="minorHAnsi"/>
                <w:sz w:val="22"/>
                <w:szCs w:val="22"/>
              </w:rPr>
              <w:t>(</w:t>
            </w:r>
            <w:hyperlink r:id="rId21" w:history="1">
              <w:r w:rsidRPr="0033148E">
                <w:rPr>
                  <w:rStyle w:val="Hyperlink"/>
                  <w:rFonts w:asciiTheme="minorHAnsi" w:hAnsiTheme="minorHAnsi" w:cstheme="minorHAnsi"/>
                  <w:sz w:val="22"/>
                  <w:szCs w:val="22"/>
                </w:rPr>
                <w:t>data.protection@stir.ac.uk</w:t>
              </w:r>
            </w:hyperlink>
            <w:r w:rsidR="000B4497" w:rsidRPr="0033148E">
              <w:rPr>
                <w:rFonts w:asciiTheme="minorHAnsi" w:hAnsiTheme="minorHAnsi" w:cstheme="minorHAnsi"/>
                <w:sz w:val="22"/>
                <w:szCs w:val="22"/>
              </w:rPr>
              <w:t>)</w:t>
            </w:r>
            <w:r w:rsidRPr="0033148E">
              <w:rPr>
                <w:rFonts w:asciiTheme="minorHAnsi" w:hAnsiTheme="minorHAnsi" w:cstheme="minorHAnsi"/>
                <w:sz w:val="22"/>
                <w:szCs w:val="22"/>
              </w:rPr>
              <w:t xml:space="preserve"> to</w:t>
            </w:r>
            <w:r>
              <w:rPr>
                <w:rFonts w:asciiTheme="minorHAnsi" w:hAnsiTheme="minorHAnsi" w:cstheme="minorHAnsi"/>
                <w:sz w:val="22"/>
                <w:szCs w:val="22"/>
              </w:rPr>
              <w:t xml:space="preserve"> help identify a suitable condition of processing.</w:t>
            </w:r>
          </w:p>
        </w:tc>
      </w:tr>
      <w:tr w:rsidR="001148FC" w:rsidRPr="00CF1977" w14:paraId="7825E708" w14:textId="77777777" w:rsidTr="00AE229E">
        <w:tc>
          <w:tcPr>
            <w:tcW w:w="13948" w:type="dxa"/>
            <w:shd w:val="clear" w:color="auto" w:fill="F2F2F2" w:themeFill="background1" w:themeFillShade="F2"/>
          </w:tcPr>
          <w:p w14:paraId="4A46E07A" w14:textId="35C5BEB4" w:rsidR="001148FC" w:rsidRDefault="001148FC" w:rsidP="002577D0">
            <w:pPr>
              <w:jc w:val="both"/>
              <w:rPr>
                <w:rFonts w:asciiTheme="minorHAnsi" w:hAnsiTheme="minorHAnsi" w:cstheme="minorHAnsi"/>
                <w:sz w:val="22"/>
                <w:szCs w:val="22"/>
              </w:rPr>
            </w:pPr>
          </w:p>
          <w:p w14:paraId="4D89C352" w14:textId="77777777" w:rsidR="00CF1977" w:rsidRPr="00CF1977" w:rsidRDefault="00CF1977" w:rsidP="00CF1977">
            <w:pPr>
              <w:tabs>
                <w:tab w:val="right" w:pos="8215"/>
              </w:tabs>
              <w:jc w:val="both"/>
              <w:rPr>
                <w:rFonts w:asciiTheme="minorHAnsi" w:hAnsiTheme="minorHAnsi" w:cstheme="minorHAnsi"/>
                <w:sz w:val="22"/>
                <w:szCs w:val="22"/>
              </w:rPr>
            </w:pPr>
          </w:p>
          <w:p w14:paraId="11FB7E38" w14:textId="604B77FC" w:rsidR="001148FC" w:rsidRPr="00CF1977" w:rsidRDefault="001148FC" w:rsidP="002577D0">
            <w:pPr>
              <w:jc w:val="both"/>
              <w:rPr>
                <w:rFonts w:asciiTheme="minorHAnsi" w:hAnsiTheme="minorHAnsi" w:cstheme="minorHAnsi"/>
                <w:sz w:val="22"/>
                <w:szCs w:val="22"/>
              </w:rPr>
            </w:pPr>
          </w:p>
        </w:tc>
      </w:tr>
    </w:tbl>
    <w:p w14:paraId="6A8F49ED" w14:textId="77777777" w:rsidR="00F035E0" w:rsidRPr="002577D0" w:rsidRDefault="00F035E0" w:rsidP="002577D0">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formation flows"/>
      </w:tblPr>
      <w:tblGrid>
        <w:gridCol w:w="13887"/>
      </w:tblGrid>
      <w:tr w:rsidR="00BF21FA" w:rsidRPr="002577D0" w14:paraId="4748A276" w14:textId="77777777" w:rsidTr="00BF21FA">
        <w:trPr>
          <w:tblHeader/>
        </w:trPr>
        <w:tc>
          <w:tcPr>
            <w:tcW w:w="13887" w:type="dxa"/>
            <w:tcBorders>
              <w:bottom w:val="nil"/>
            </w:tcBorders>
            <w:shd w:val="clear" w:color="auto" w:fill="auto"/>
          </w:tcPr>
          <w:p w14:paraId="75513419" w14:textId="290ABB50" w:rsidR="00BF21FA" w:rsidRDefault="00BF21FA" w:rsidP="00403EAA">
            <w:pPr>
              <w:jc w:val="both"/>
              <w:rPr>
                <w:rFonts w:asciiTheme="minorHAnsi" w:hAnsiTheme="minorHAnsi" w:cstheme="minorHAnsi"/>
                <w:b/>
              </w:rPr>
            </w:pPr>
            <w:r>
              <w:rPr>
                <w:rFonts w:asciiTheme="minorHAnsi" w:hAnsiTheme="minorHAnsi" w:cstheme="minorHAnsi"/>
                <w:b/>
              </w:rPr>
              <w:t>6</w:t>
            </w:r>
            <w:r w:rsidRPr="002577D0">
              <w:rPr>
                <w:rFonts w:asciiTheme="minorHAnsi" w:hAnsiTheme="minorHAnsi" w:cstheme="minorHAnsi"/>
                <w:b/>
              </w:rPr>
              <w:t xml:space="preserve">) Describe the </w:t>
            </w:r>
            <w:r>
              <w:rPr>
                <w:rFonts w:asciiTheme="minorHAnsi" w:hAnsiTheme="minorHAnsi" w:cstheme="minorHAnsi"/>
                <w:b/>
              </w:rPr>
              <w:t xml:space="preserve">Personal Data and </w:t>
            </w:r>
            <w:r w:rsidRPr="002577D0">
              <w:rPr>
                <w:rFonts w:asciiTheme="minorHAnsi" w:hAnsiTheme="minorHAnsi" w:cstheme="minorHAnsi"/>
                <w:b/>
              </w:rPr>
              <w:t>Information flows</w:t>
            </w:r>
          </w:p>
        </w:tc>
      </w:tr>
      <w:tr w:rsidR="002577D0" w:rsidRPr="002577D0" w14:paraId="11607087" w14:textId="77777777" w:rsidTr="00AE229E">
        <w:tc>
          <w:tcPr>
            <w:tcW w:w="13887" w:type="dxa"/>
            <w:tcBorders>
              <w:bottom w:val="nil"/>
            </w:tcBorders>
            <w:shd w:val="clear" w:color="auto" w:fill="auto"/>
          </w:tcPr>
          <w:p w14:paraId="33CB17E5" w14:textId="5D38A7C8" w:rsidR="006E3683" w:rsidRPr="00E301BC" w:rsidRDefault="002577D0" w:rsidP="003C7935">
            <w:pPr>
              <w:jc w:val="both"/>
              <w:rPr>
                <w:rFonts w:asciiTheme="minorHAnsi" w:hAnsiTheme="minorHAnsi" w:cstheme="minorHAnsi"/>
              </w:rPr>
            </w:pPr>
            <w:r w:rsidRPr="633C9508">
              <w:rPr>
                <w:rFonts w:asciiTheme="minorHAnsi" w:hAnsiTheme="minorHAnsi" w:cstheme="minorBidi"/>
              </w:rPr>
              <w:t>The collection, use and deletion of personal data should be described here</w:t>
            </w:r>
            <w:r w:rsidR="001370A0" w:rsidRPr="633C9508">
              <w:rPr>
                <w:rFonts w:asciiTheme="minorHAnsi" w:hAnsiTheme="minorHAnsi" w:cstheme="minorBidi"/>
              </w:rPr>
              <w:t>.</w:t>
            </w:r>
            <w:r w:rsidR="001E6D73">
              <w:rPr>
                <w:rFonts w:asciiTheme="minorHAnsi" w:hAnsiTheme="minorHAnsi" w:cstheme="minorBidi"/>
              </w:rPr>
              <w:t xml:space="preserve">  Where you have differ</w:t>
            </w:r>
            <w:r w:rsidR="00C974C3">
              <w:rPr>
                <w:rFonts w:asciiTheme="minorHAnsi" w:hAnsiTheme="minorHAnsi" w:cstheme="minorBidi"/>
              </w:rPr>
              <w:t xml:space="preserve">ent </w:t>
            </w:r>
            <w:r w:rsidR="00AD0C98">
              <w:rPr>
                <w:rFonts w:asciiTheme="minorHAnsi" w:hAnsiTheme="minorHAnsi" w:cstheme="minorBidi"/>
              </w:rPr>
              <w:t xml:space="preserve">groups of data subjects </w:t>
            </w:r>
            <w:r w:rsidR="003C7935">
              <w:rPr>
                <w:rFonts w:asciiTheme="minorHAnsi" w:hAnsiTheme="minorHAnsi" w:cstheme="minorBidi"/>
              </w:rPr>
              <w:t>(e.g. staff and students)</w:t>
            </w:r>
            <w:r w:rsidR="001269E8">
              <w:rPr>
                <w:rFonts w:asciiTheme="minorHAnsi" w:hAnsiTheme="minorHAnsi" w:cstheme="minorBidi"/>
              </w:rPr>
              <w:t xml:space="preserve"> and their data will be handled in different ways please </w:t>
            </w:r>
            <w:r w:rsidR="00C7687E">
              <w:rPr>
                <w:rFonts w:asciiTheme="minorHAnsi" w:hAnsiTheme="minorHAnsi" w:cstheme="minorBidi"/>
              </w:rPr>
              <w:t xml:space="preserve">cover in your explanation </w:t>
            </w:r>
            <w:r w:rsidR="00BB0FA6">
              <w:rPr>
                <w:rFonts w:asciiTheme="minorHAnsi" w:hAnsiTheme="minorHAnsi" w:cstheme="minorBidi"/>
              </w:rPr>
              <w:t xml:space="preserve">the flows for each </w:t>
            </w:r>
            <w:r w:rsidR="00976153">
              <w:rPr>
                <w:rFonts w:asciiTheme="minorHAnsi" w:hAnsiTheme="minorHAnsi" w:cstheme="minorBidi"/>
              </w:rPr>
              <w:t>set of personal data.</w:t>
            </w:r>
            <w:r w:rsidR="001370A0" w:rsidRPr="633C9508">
              <w:rPr>
                <w:rFonts w:asciiTheme="minorHAnsi" w:hAnsiTheme="minorHAnsi" w:cstheme="minorBidi"/>
              </w:rPr>
              <w:t xml:space="preserve"> </w:t>
            </w:r>
            <w:r w:rsidR="003F5C52">
              <w:rPr>
                <w:rFonts w:asciiTheme="minorHAnsi" w:hAnsiTheme="minorHAnsi" w:cstheme="minorHAnsi"/>
              </w:rPr>
              <w:t>Your description should cover the following points (when you have completed your description please check the boxes to confirm these items have been covered in your text, or if it is not applicable record this):</w:t>
            </w:r>
          </w:p>
        </w:tc>
      </w:tr>
      <w:tr w:rsidR="002577D0" w:rsidRPr="002577D0" w14:paraId="3CBD8054" w14:textId="77777777" w:rsidTr="00AE229E">
        <w:tc>
          <w:tcPr>
            <w:tcW w:w="13887" w:type="dxa"/>
            <w:tcBorders>
              <w:top w:val="nil"/>
            </w:tcBorders>
            <w:shd w:val="clear" w:color="auto" w:fill="F2F2F2" w:themeFill="background1" w:themeFillShade="F2"/>
          </w:tcPr>
          <w:p w14:paraId="53951597" w14:textId="186FA3CB" w:rsidR="00AE229E" w:rsidRDefault="00B30B1A" w:rsidP="00F035E0">
            <w:pPr>
              <w:tabs>
                <w:tab w:val="left" w:pos="9236"/>
              </w:tabs>
              <w:jc w:val="both"/>
              <w:rPr>
                <w:rFonts w:asciiTheme="minorHAnsi" w:hAnsiTheme="minorHAnsi" w:cstheme="minorHAnsi"/>
              </w:rPr>
            </w:pPr>
            <w:sdt>
              <w:sdtPr>
                <w:rPr>
                  <w:rFonts w:asciiTheme="minorHAnsi" w:hAnsiTheme="minorHAnsi" w:cstheme="minorHAnsi"/>
                </w:rPr>
                <w:id w:val="2039538676"/>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Explain where your personal data is coming fro</w:t>
            </w:r>
            <w:r w:rsidR="00F55CF7">
              <w:rPr>
                <w:rFonts w:asciiTheme="minorHAnsi" w:hAnsiTheme="minorHAnsi" w:cstheme="minorHAnsi"/>
              </w:rPr>
              <w:t>m (new data or existing data);</w:t>
            </w:r>
            <w:r w:rsidR="00F55CF7">
              <w:rPr>
                <w:rFonts w:asciiTheme="minorHAnsi" w:hAnsiTheme="minorHAnsi" w:cstheme="minorHAnsi"/>
              </w:rPr>
              <w:tab/>
            </w:r>
            <w:r w:rsidR="00AE229E">
              <w:rPr>
                <w:rFonts w:asciiTheme="minorHAnsi" w:hAnsiTheme="minorHAnsi" w:cstheme="minorHAnsi"/>
              </w:rPr>
              <w:t xml:space="preserve">or </w:t>
            </w:r>
            <w:sdt>
              <w:sdtPr>
                <w:rPr>
                  <w:rFonts w:asciiTheme="minorHAnsi" w:hAnsiTheme="minorHAnsi" w:cstheme="minorHAnsi"/>
                </w:rPr>
                <w:id w:val="1709063528"/>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196A1F38" w14:textId="2E1CE46E" w:rsidR="00AE229E" w:rsidRDefault="00B30B1A" w:rsidP="00F035E0">
            <w:pPr>
              <w:tabs>
                <w:tab w:val="left" w:pos="9236"/>
              </w:tabs>
              <w:jc w:val="both"/>
              <w:rPr>
                <w:rFonts w:asciiTheme="minorHAnsi" w:hAnsiTheme="minorHAnsi" w:cstheme="minorHAnsi"/>
              </w:rPr>
            </w:pPr>
            <w:sdt>
              <w:sdtPr>
                <w:rPr>
                  <w:rFonts w:asciiTheme="minorHAnsi" w:hAnsiTheme="minorHAnsi" w:cstheme="minorHAnsi"/>
                </w:rPr>
                <w:id w:val="-20093518"/>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E301BC">
              <w:rPr>
                <w:rFonts w:asciiTheme="minorHAnsi" w:hAnsiTheme="minorHAnsi" w:cstheme="minorHAnsi"/>
              </w:rPr>
              <w:t>How the data will be collected or obtained</w:t>
            </w:r>
            <w:r w:rsidR="00AE229E">
              <w:rPr>
                <w:rFonts w:asciiTheme="minorHAnsi" w:hAnsiTheme="minorHAnsi" w:cstheme="minorHAnsi"/>
              </w:rPr>
              <w:t>;</w:t>
            </w:r>
            <w:r w:rsidR="00AE229E">
              <w:rPr>
                <w:rFonts w:asciiTheme="minorHAnsi" w:hAnsiTheme="minorHAnsi" w:cstheme="minorHAnsi"/>
              </w:rPr>
              <w:tab/>
              <w:t xml:space="preserve">or </w:t>
            </w:r>
            <w:sdt>
              <w:sdtPr>
                <w:rPr>
                  <w:rFonts w:asciiTheme="minorHAnsi" w:hAnsiTheme="minorHAnsi" w:cstheme="minorHAnsi"/>
                </w:rPr>
                <w:id w:val="-1195833482"/>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25741E1D" w14:textId="6F5FAFD4" w:rsidR="00AB3E86" w:rsidRPr="00E301BC" w:rsidRDefault="00B30B1A" w:rsidP="00F035E0">
            <w:pPr>
              <w:tabs>
                <w:tab w:val="left" w:pos="9236"/>
              </w:tabs>
              <w:jc w:val="both"/>
              <w:rPr>
                <w:rFonts w:asciiTheme="minorHAnsi" w:hAnsiTheme="minorHAnsi" w:cstheme="minorHAnsi"/>
              </w:rPr>
            </w:pPr>
            <w:sdt>
              <w:sdtPr>
                <w:rPr>
                  <w:rFonts w:asciiTheme="minorHAnsi" w:hAnsiTheme="minorHAnsi" w:cstheme="minorHAnsi"/>
                </w:rPr>
                <w:id w:val="-418637087"/>
                <w14:checkbox>
                  <w14:checked w14:val="0"/>
                  <w14:checkedState w14:val="2612" w14:font="MS Gothic"/>
                  <w14:uncheckedState w14:val="2610" w14:font="MS Gothic"/>
                </w14:checkbox>
              </w:sdtPr>
              <w:sdtEndPr/>
              <w:sdtContent>
                <w:r w:rsidR="00AB3E86">
                  <w:rPr>
                    <w:rFonts w:ascii="MS Gothic" w:eastAsia="MS Gothic" w:hAnsi="MS Gothic" w:cstheme="minorHAnsi" w:hint="eastAsia"/>
                  </w:rPr>
                  <w:t>☐</w:t>
                </w:r>
              </w:sdtContent>
            </w:sdt>
            <w:r w:rsidR="00AB3E86">
              <w:rPr>
                <w:rFonts w:asciiTheme="minorHAnsi" w:hAnsiTheme="minorHAnsi" w:cstheme="minorHAnsi"/>
              </w:rPr>
              <w:t xml:space="preserve"> W</w:t>
            </w:r>
            <w:r w:rsidR="00F035E0">
              <w:rPr>
                <w:rFonts w:asciiTheme="minorHAnsi" w:hAnsiTheme="minorHAnsi" w:cstheme="minorHAnsi"/>
              </w:rPr>
              <w:t>ill</w:t>
            </w:r>
            <w:r w:rsidR="00AB3E86">
              <w:rPr>
                <w:rFonts w:asciiTheme="minorHAnsi" w:hAnsiTheme="minorHAnsi" w:cstheme="minorHAnsi"/>
              </w:rPr>
              <w:t xml:space="preserve"> people be compelled to provide personal data and if so why;</w:t>
            </w:r>
            <w:r w:rsidR="00AB3E86">
              <w:rPr>
                <w:rFonts w:asciiTheme="minorHAnsi" w:hAnsiTheme="minorHAnsi" w:cstheme="minorHAnsi"/>
              </w:rPr>
              <w:tab/>
              <w:t xml:space="preserve">or </w:t>
            </w:r>
            <w:sdt>
              <w:sdtPr>
                <w:rPr>
                  <w:rFonts w:asciiTheme="minorHAnsi" w:hAnsiTheme="minorHAnsi" w:cstheme="minorHAnsi"/>
                </w:rPr>
                <w:id w:val="-2095766939"/>
                <w14:checkbox>
                  <w14:checked w14:val="0"/>
                  <w14:checkedState w14:val="2612" w14:font="MS Gothic"/>
                  <w14:uncheckedState w14:val="2610" w14:font="MS Gothic"/>
                </w14:checkbox>
              </w:sdtPr>
              <w:sdtEndPr/>
              <w:sdtContent>
                <w:r w:rsidR="00AB3E86">
                  <w:rPr>
                    <w:rFonts w:ascii="MS Gothic" w:eastAsia="MS Gothic" w:hAnsi="MS Gothic" w:cstheme="minorHAnsi" w:hint="eastAsia"/>
                  </w:rPr>
                  <w:t>☐</w:t>
                </w:r>
              </w:sdtContent>
            </w:sdt>
            <w:r w:rsidR="00AB3E86">
              <w:rPr>
                <w:rFonts w:asciiTheme="minorHAnsi" w:hAnsiTheme="minorHAnsi" w:cstheme="minorHAnsi"/>
              </w:rPr>
              <w:t xml:space="preserve"> Not Applicable</w:t>
            </w:r>
          </w:p>
          <w:p w14:paraId="173C6743" w14:textId="59CD942B" w:rsidR="00AE229E" w:rsidRDefault="00B30B1A" w:rsidP="00F035E0">
            <w:pPr>
              <w:tabs>
                <w:tab w:val="left" w:pos="9236"/>
              </w:tabs>
              <w:jc w:val="both"/>
              <w:rPr>
                <w:rFonts w:asciiTheme="minorHAnsi" w:hAnsiTheme="minorHAnsi" w:cstheme="minorHAnsi"/>
              </w:rPr>
            </w:pPr>
            <w:sdt>
              <w:sdtPr>
                <w:rPr>
                  <w:rFonts w:asciiTheme="minorHAnsi" w:hAnsiTheme="minorHAnsi" w:cstheme="minorHAnsi"/>
                </w:rPr>
                <w:id w:val="2005848118"/>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E301BC">
              <w:rPr>
                <w:rFonts w:asciiTheme="minorHAnsi" w:hAnsiTheme="minorHAnsi" w:cstheme="minorHAnsi"/>
              </w:rPr>
              <w:t>How the data will be stored</w:t>
            </w:r>
            <w:r w:rsidR="00AE229E">
              <w:rPr>
                <w:rFonts w:asciiTheme="minorHAnsi" w:hAnsiTheme="minorHAnsi" w:cstheme="minorHAnsi"/>
              </w:rPr>
              <w:t xml:space="preserve"> securely;</w:t>
            </w:r>
            <w:r w:rsidR="00AE229E">
              <w:rPr>
                <w:rFonts w:asciiTheme="minorHAnsi" w:hAnsiTheme="minorHAnsi" w:cstheme="minorHAnsi"/>
              </w:rPr>
              <w:tab/>
              <w:t xml:space="preserve">or </w:t>
            </w:r>
            <w:sdt>
              <w:sdtPr>
                <w:rPr>
                  <w:rFonts w:asciiTheme="minorHAnsi" w:hAnsiTheme="minorHAnsi" w:cstheme="minorHAnsi"/>
                </w:rPr>
                <w:id w:val="251478554"/>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1D9F722F" w14:textId="77777777" w:rsidR="00B6113A" w:rsidRDefault="00B30B1A" w:rsidP="00F035E0">
            <w:pPr>
              <w:tabs>
                <w:tab w:val="left" w:pos="9236"/>
              </w:tabs>
              <w:jc w:val="both"/>
              <w:rPr>
                <w:rFonts w:asciiTheme="minorHAnsi" w:hAnsiTheme="minorHAnsi" w:cstheme="minorHAnsi"/>
              </w:rPr>
            </w:pPr>
            <w:sdt>
              <w:sdtPr>
                <w:rPr>
                  <w:rFonts w:asciiTheme="minorHAnsi" w:hAnsiTheme="minorHAnsi" w:cstheme="minorHAnsi"/>
                </w:rPr>
                <w:id w:val="563215594"/>
                <w14:checkbox>
                  <w14:checked w14:val="0"/>
                  <w14:checkedState w14:val="2612" w14:font="MS Gothic"/>
                  <w14:uncheckedState w14:val="2610" w14:font="MS Gothic"/>
                </w14:checkbox>
              </w:sdtPr>
              <w:sdtEndPr/>
              <w:sdtContent>
                <w:r w:rsidR="00B6113A">
                  <w:rPr>
                    <w:rFonts w:ascii="MS Gothic" w:eastAsia="MS Gothic" w:hAnsi="MS Gothic" w:cstheme="minorHAnsi" w:hint="eastAsia"/>
                  </w:rPr>
                  <w:t>☐</w:t>
                </w:r>
              </w:sdtContent>
            </w:sdt>
            <w:r w:rsidR="00B6113A">
              <w:rPr>
                <w:rFonts w:asciiTheme="minorHAnsi" w:hAnsiTheme="minorHAnsi" w:cstheme="minorHAnsi"/>
              </w:rPr>
              <w:t xml:space="preserve"> How will you ensure data quality and data minimisation;</w:t>
            </w:r>
            <w:r w:rsidR="00B6113A">
              <w:rPr>
                <w:rFonts w:asciiTheme="minorHAnsi" w:hAnsiTheme="minorHAnsi" w:cstheme="minorHAnsi"/>
              </w:rPr>
              <w:tab/>
              <w:t xml:space="preserve">or </w:t>
            </w:r>
            <w:sdt>
              <w:sdtPr>
                <w:rPr>
                  <w:rFonts w:asciiTheme="minorHAnsi" w:hAnsiTheme="minorHAnsi" w:cstheme="minorHAnsi"/>
                </w:rPr>
                <w:id w:val="437641946"/>
                <w14:checkbox>
                  <w14:checked w14:val="0"/>
                  <w14:checkedState w14:val="2612" w14:font="MS Gothic"/>
                  <w14:uncheckedState w14:val="2610" w14:font="MS Gothic"/>
                </w14:checkbox>
              </w:sdtPr>
              <w:sdtEndPr/>
              <w:sdtContent>
                <w:r w:rsidR="00B6113A">
                  <w:rPr>
                    <w:rFonts w:ascii="MS Gothic" w:eastAsia="MS Gothic" w:hAnsi="MS Gothic" w:cstheme="minorHAnsi" w:hint="eastAsia"/>
                  </w:rPr>
                  <w:t>☐</w:t>
                </w:r>
              </w:sdtContent>
            </w:sdt>
            <w:r w:rsidR="00B6113A">
              <w:rPr>
                <w:rFonts w:asciiTheme="minorHAnsi" w:hAnsiTheme="minorHAnsi" w:cstheme="minorHAnsi"/>
              </w:rPr>
              <w:t xml:space="preserve"> Not Applicable</w:t>
            </w:r>
          </w:p>
          <w:p w14:paraId="0352267F" w14:textId="59348B74" w:rsidR="00AE229E" w:rsidRPr="00E301BC" w:rsidRDefault="00B30B1A" w:rsidP="00F035E0">
            <w:pPr>
              <w:tabs>
                <w:tab w:val="left" w:pos="9236"/>
              </w:tabs>
              <w:jc w:val="both"/>
              <w:rPr>
                <w:rFonts w:asciiTheme="minorHAnsi" w:hAnsiTheme="minorHAnsi" w:cstheme="minorHAnsi"/>
              </w:rPr>
            </w:pPr>
            <w:sdt>
              <w:sdtPr>
                <w:rPr>
                  <w:rFonts w:asciiTheme="minorHAnsi" w:hAnsiTheme="minorHAnsi" w:cstheme="minorHAnsi"/>
                </w:rPr>
                <w:id w:val="1135602406"/>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E301BC">
              <w:rPr>
                <w:rFonts w:asciiTheme="minorHAnsi" w:hAnsiTheme="minorHAnsi" w:cstheme="minorHAnsi"/>
              </w:rPr>
              <w:t>What systems will be used</w:t>
            </w:r>
            <w:r w:rsidR="00AE229E">
              <w:rPr>
                <w:rFonts w:asciiTheme="minorHAnsi" w:hAnsiTheme="minorHAnsi" w:cstheme="minorHAnsi"/>
              </w:rPr>
              <w:t>;</w:t>
            </w:r>
            <w:r w:rsidR="00AE229E">
              <w:rPr>
                <w:rFonts w:asciiTheme="minorHAnsi" w:hAnsiTheme="minorHAnsi" w:cstheme="minorHAnsi"/>
              </w:rPr>
              <w:tab/>
              <w:t xml:space="preserve">or </w:t>
            </w:r>
            <w:sdt>
              <w:sdtPr>
                <w:rPr>
                  <w:rFonts w:asciiTheme="minorHAnsi" w:hAnsiTheme="minorHAnsi" w:cstheme="minorHAnsi"/>
                </w:rPr>
                <w:id w:val="-147528124"/>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019B8F9C" w14:textId="415CA21D" w:rsidR="00AE229E" w:rsidRDefault="00B30B1A" w:rsidP="00F035E0">
            <w:pPr>
              <w:tabs>
                <w:tab w:val="left" w:pos="9236"/>
              </w:tabs>
              <w:jc w:val="both"/>
              <w:rPr>
                <w:rFonts w:asciiTheme="minorHAnsi" w:hAnsiTheme="minorHAnsi" w:cstheme="minorHAnsi"/>
              </w:rPr>
            </w:pPr>
            <w:sdt>
              <w:sdtPr>
                <w:rPr>
                  <w:rFonts w:asciiTheme="minorHAnsi" w:hAnsiTheme="minorHAnsi" w:cstheme="minorHAnsi"/>
                </w:rPr>
                <w:id w:val="773749595"/>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E301BC">
              <w:rPr>
                <w:rFonts w:asciiTheme="minorHAnsi" w:hAnsiTheme="minorHAnsi" w:cstheme="minorHAnsi"/>
              </w:rPr>
              <w:t>How long the data will be retained for</w:t>
            </w:r>
            <w:r w:rsidR="00AE229E">
              <w:rPr>
                <w:rFonts w:asciiTheme="minorHAnsi" w:hAnsiTheme="minorHAnsi" w:cstheme="minorHAnsi"/>
              </w:rPr>
              <w:t>;</w:t>
            </w:r>
            <w:r w:rsidR="00AE229E">
              <w:rPr>
                <w:rFonts w:asciiTheme="minorHAnsi" w:hAnsiTheme="minorHAnsi" w:cstheme="minorHAnsi"/>
              </w:rPr>
              <w:tab/>
              <w:t xml:space="preserve">or </w:t>
            </w:r>
            <w:sdt>
              <w:sdtPr>
                <w:rPr>
                  <w:rFonts w:asciiTheme="minorHAnsi" w:hAnsiTheme="minorHAnsi" w:cstheme="minorHAnsi"/>
                </w:rPr>
                <w:id w:val="-1246574691"/>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47E1135D" w14:textId="5B603BE8" w:rsidR="00AE229E" w:rsidRPr="00E301BC" w:rsidRDefault="00B30B1A" w:rsidP="00F035E0">
            <w:pPr>
              <w:tabs>
                <w:tab w:val="left" w:pos="9236"/>
              </w:tabs>
              <w:jc w:val="both"/>
              <w:rPr>
                <w:rFonts w:asciiTheme="minorHAnsi" w:hAnsiTheme="minorHAnsi" w:cstheme="minorHAnsi"/>
              </w:rPr>
            </w:pPr>
            <w:sdt>
              <w:sdtPr>
                <w:rPr>
                  <w:rFonts w:asciiTheme="minorHAnsi" w:hAnsiTheme="minorHAnsi" w:cstheme="minorHAnsi"/>
                </w:rPr>
                <w:id w:val="1060358330"/>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How will personal data be disposed of when no longer required;</w:t>
            </w:r>
            <w:r w:rsidR="00AE229E">
              <w:rPr>
                <w:rFonts w:asciiTheme="minorHAnsi" w:hAnsiTheme="minorHAnsi" w:cstheme="minorHAnsi"/>
              </w:rPr>
              <w:tab/>
              <w:t xml:space="preserve">or </w:t>
            </w:r>
            <w:sdt>
              <w:sdtPr>
                <w:rPr>
                  <w:rFonts w:asciiTheme="minorHAnsi" w:hAnsiTheme="minorHAnsi" w:cstheme="minorHAnsi"/>
                </w:rPr>
                <w:id w:val="-246413539"/>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20B0B065" w14:textId="3A188D09" w:rsidR="00AE229E" w:rsidRPr="00E301BC" w:rsidRDefault="00B30B1A" w:rsidP="00F035E0">
            <w:pPr>
              <w:tabs>
                <w:tab w:val="left" w:pos="9236"/>
              </w:tabs>
              <w:jc w:val="both"/>
              <w:rPr>
                <w:rFonts w:asciiTheme="minorHAnsi" w:hAnsiTheme="minorHAnsi" w:cstheme="minorHAnsi"/>
              </w:rPr>
            </w:pPr>
            <w:sdt>
              <w:sdtPr>
                <w:rPr>
                  <w:rFonts w:asciiTheme="minorHAnsi" w:hAnsiTheme="minorHAnsi" w:cstheme="minorHAnsi"/>
                </w:rPr>
                <w:id w:val="510958404"/>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E301BC">
              <w:rPr>
                <w:rFonts w:asciiTheme="minorHAnsi" w:hAnsiTheme="minorHAnsi" w:cstheme="minorHAnsi"/>
              </w:rPr>
              <w:t>Who will have access to the data</w:t>
            </w:r>
            <w:r w:rsidR="00AE229E">
              <w:rPr>
                <w:rFonts w:asciiTheme="minorHAnsi" w:hAnsiTheme="minorHAnsi" w:cstheme="minorHAnsi"/>
              </w:rPr>
              <w:t>;</w:t>
            </w:r>
            <w:r w:rsidR="00AE229E">
              <w:rPr>
                <w:rFonts w:asciiTheme="minorHAnsi" w:hAnsiTheme="minorHAnsi" w:cstheme="minorHAnsi"/>
              </w:rPr>
              <w:tab/>
              <w:t xml:space="preserve">or </w:t>
            </w:r>
            <w:sdt>
              <w:sdtPr>
                <w:rPr>
                  <w:rFonts w:asciiTheme="minorHAnsi" w:hAnsiTheme="minorHAnsi" w:cstheme="minorHAnsi"/>
                </w:rPr>
                <w:id w:val="-750740755"/>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356BE2B7" w14:textId="09F57102" w:rsidR="00AE229E" w:rsidRDefault="00B30B1A" w:rsidP="00F035E0">
            <w:pPr>
              <w:tabs>
                <w:tab w:val="left" w:pos="9236"/>
              </w:tabs>
              <w:jc w:val="both"/>
              <w:rPr>
                <w:rFonts w:asciiTheme="minorHAnsi" w:hAnsiTheme="minorHAnsi" w:cstheme="minorHAnsi"/>
              </w:rPr>
            </w:pPr>
            <w:sdt>
              <w:sdtPr>
                <w:rPr>
                  <w:rFonts w:asciiTheme="minorHAnsi" w:hAnsiTheme="minorHAnsi" w:cstheme="minorHAnsi"/>
                </w:rPr>
                <w:id w:val="-480853537"/>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E301BC">
              <w:rPr>
                <w:rFonts w:asciiTheme="minorHAnsi" w:hAnsiTheme="minorHAnsi" w:cstheme="minorHAnsi"/>
              </w:rPr>
              <w:t>What security measures will be in place</w:t>
            </w:r>
            <w:r w:rsidR="00AE229E">
              <w:rPr>
                <w:rFonts w:asciiTheme="minorHAnsi" w:hAnsiTheme="minorHAnsi" w:cstheme="minorHAnsi"/>
              </w:rPr>
              <w:t>;</w:t>
            </w:r>
            <w:r w:rsidR="00AE229E">
              <w:rPr>
                <w:rFonts w:asciiTheme="minorHAnsi" w:hAnsiTheme="minorHAnsi" w:cstheme="minorHAnsi"/>
              </w:rPr>
              <w:tab/>
              <w:t xml:space="preserve">or </w:t>
            </w:r>
            <w:sdt>
              <w:sdtPr>
                <w:rPr>
                  <w:rFonts w:asciiTheme="minorHAnsi" w:hAnsiTheme="minorHAnsi" w:cstheme="minorHAnsi"/>
                </w:rPr>
                <w:id w:val="-92855054"/>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27FD08DC" w14:textId="197BFE9C" w:rsidR="00D27AC0" w:rsidRDefault="00B30B1A" w:rsidP="00E47701">
            <w:pPr>
              <w:tabs>
                <w:tab w:val="left" w:pos="9236"/>
              </w:tabs>
              <w:jc w:val="both"/>
              <w:rPr>
                <w:rFonts w:asciiTheme="minorHAnsi" w:hAnsiTheme="minorHAnsi" w:cstheme="minorHAnsi"/>
              </w:rPr>
            </w:pPr>
            <w:sdt>
              <w:sdtPr>
                <w:rPr>
                  <w:rFonts w:asciiTheme="minorHAnsi" w:hAnsiTheme="minorHAnsi" w:cstheme="minorHAnsi"/>
                </w:rPr>
                <w:id w:val="-1670251141"/>
                <w14:checkbox>
                  <w14:checked w14:val="0"/>
                  <w14:checkedState w14:val="2612" w14:font="MS Gothic"/>
                  <w14:uncheckedState w14:val="2610" w14:font="MS Gothic"/>
                </w14:checkbox>
              </w:sdtPr>
              <w:sdtEndPr/>
              <w:sdtContent>
                <w:r w:rsidR="00D27AC0">
                  <w:rPr>
                    <w:rFonts w:ascii="MS Gothic" w:eastAsia="MS Gothic" w:hAnsi="MS Gothic" w:cstheme="minorHAnsi" w:hint="eastAsia"/>
                  </w:rPr>
                  <w:t>☐</w:t>
                </w:r>
              </w:sdtContent>
            </w:sdt>
            <w:r w:rsidR="00D27AC0">
              <w:rPr>
                <w:rFonts w:asciiTheme="minorHAnsi" w:hAnsiTheme="minorHAnsi" w:cstheme="minorHAnsi"/>
              </w:rPr>
              <w:t xml:space="preserve"> </w:t>
            </w:r>
            <w:r w:rsidR="00D27AC0" w:rsidRPr="00E301BC">
              <w:rPr>
                <w:rFonts w:asciiTheme="minorHAnsi" w:hAnsiTheme="minorHAnsi" w:cstheme="minorHAnsi"/>
              </w:rPr>
              <w:t xml:space="preserve">Whether you will be </w:t>
            </w:r>
            <w:r w:rsidR="00D27AC0">
              <w:rPr>
                <w:rFonts w:asciiTheme="minorHAnsi" w:hAnsiTheme="minorHAnsi" w:cstheme="minorHAnsi"/>
              </w:rPr>
              <w:t xml:space="preserve">carrying out </w:t>
            </w:r>
            <w:r w:rsidR="00D27AC0" w:rsidRPr="00E301BC">
              <w:rPr>
                <w:rFonts w:asciiTheme="minorHAnsi" w:hAnsiTheme="minorHAnsi" w:cstheme="minorHAnsi"/>
              </w:rPr>
              <w:t>any data matching using data from different sources</w:t>
            </w:r>
            <w:r w:rsidR="00D27AC0">
              <w:rPr>
                <w:rFonts w:asciiTheme="minorHAnsi" w:hAnsiTheme="minorHAnsi" w:cstheme="minorHAnsi"/>
              </w:rPr>
              <w:t>;</w:t>
            </w:r>
            <w:r w:rsidR="00F035E0">
              <w:rPr>
                <w:rFonts w:asciiTheme="minorHAnsi" w:hAnsiTheme="minorHAnsi" w:cstheme="minorHAnsi"/>
              </w:rPr>
              <w:tab/>
            </w:r>
            <w:r w:rsidR="00D27AC0">
              <w:rPr>
                <w:rFonts w:asciiTheme="minorHAnsi" w:hAnsiTheme="minorHAnsi" w:cstheme="minorHAnsi"/>
              </w:rPr>
              <w:t>or</w:t>
            </w:r>
            <w:r w:rsidR="005D413D">
              <w:rPr>
                <w:rFonts w:asciiTheme="minorHAnsi" w:hAnsiTheme="minorHAnsi" w:cstheme="minorHAnsi"/>
              </w:rPr>
              <w:t xml:space="preserve"> </w:t>
            </w:r>
            <w:sdt>
              <w:sdtPr>
                <w:rPr>
                  <w:rFonts w:asciiTheme="minorHAnsi" w:hAnsiTheme="minorHAnsi" w:cstheme="minorHAnsi"/>
                </w:rPr>
                <w:id w:val="-1188600082"/>
                <w14:checkbox>
                  <w14:checked w14:val="0"/>
                  <w14:checkedState w14:val="2612" w14:font="MS Gothic"/>
                  <w14:uncheckedState w14:val="2610" w14:font="MS Gothic"/>
                </w14:checkbox>
              </w:sdtPr>
              <w:sdtEndPr/>
              <w:sdtContent>
                <w:r w:rsidR="00D27AC0">
                  <w:rPr>
                    <w:rFonts w:ascii="MS Gothic" w:eastAsia="MS Gothic" w:hAnsi="MS Gothic" w:cstheme="minorHAnsi" w:hint="eastAsia"/>
                  </w:rPr>
                  <w:t>☐</w:t>
                </w:r>
              </w:sdtContent>
            </w:sdt>
            <w:r w:rsidR="00D27AC0">
              <w:rPr>
                <w:rFonts w:asciiTheme="minorHAnsi" w:hAnsiTheme="minorHAnsi" w:cstheme="minorHAnsi"/>
              </w:rPr>
              <w:t xml:space="preserve"> Not Applicable</w:t>
            </w:r>
          </w:p>
          <w:p w14:paraId="19B41745" w14:textId="09BAD890" w:rsidR="00B6113A" w:rsidRDefault="00B30B1A" w:rsidP="00F035E0">
            <w:pPr>
              <w:tabs>
                <w:tab w:val="left" w:pos="9236"/>
              </w:tabs>
              <w:jc w:val="both"/>
              <w:rPr>
                <w:rFonts w:asciiTheme="minorHAnsi" w:hAnsiTheme="minorHAnsi" w:cstheme="minorHAnsi"/>
              </w:rPr>
            </w:pPr>
            <w:sdt>
              <w:sdtPr>
                <w:rPr>
                  <w:rFonts w:asciiTheme="minorHAnsi" w:hAnsiTheme="minorHAnsi" w:cstheme="minorHAnsi"/>
                </w:rPr>
                <w:id w:val="586821602"/>
                <w14:checkbox>
                  <w14:checked w14:val="0"/>
                  <w14:checkedState w14:val="2612" w14:font="MS Gothic"/>
                  <w14:uncheckedState w14:val="2610" w14:font="MS Gothic"/>
                </w14:checkbox>
              </w:sdtPr>
              <w:sdtEndPr/>
              <w:sdtContent>
                <w:r w:rsidR="00B6113A">
                  <w:rPr>
                    <w:rFonts w:ascii="MS Gothic" w:eastAsia="MS Gothic" w:hAnsi="MS Gothic" w:cstheme="minorHAnsi" w:hint="eastAsia"/>
                  </w:rPr>
                  <w:t>☐</w:t>
                </w:r>
              </w:sdtContent>
            </w:sdt>
            <w:r w:rsidR="00B6113A">
              <w:rPr>
                <w:rFonts w:asciiTheme="minorHAnsi" w:hAnsiTheme="minorHAnsi" w:cstheme="minorHAnsi"/>
              </w:rPr>
              <w:t xml:space="preserve"> How will you support data subject rights;</w:t>
            </w:r>
            <w:r w:rsidR="00B6113A">
              <w:rPr>
                <w:rFonts w:asciiTheme="minorHAnsi" w:hAnsiTheme="minorHAnsi" w:cstheme="minorHAnsi"/>
              </w:rPr>
              <w:tab/>
              <w:t xml:space="preserve">or </w:t>
            </w:r>
            <w:sdt>
              <w:sdtPr>
                <w:rPr>
                  <w:rFonts w:asciiTheme="minorHAnsi" w:hAnsiTheme="minorHAnsi" w:cstheme="minorHAnsi"/>
                </w:rPr>
                <w:id w:val="896559104"/>
                <w14:checkbox>
                  <w14:checked w14:val="0"/>
                  <w14:checkedState w14:val="2612" w14:font="MS Gothic"/>
                  <w14:uncheckedState w14:val="2610" w14:font="MS Gothic"/>
                </w14:checkbox>
              </w:sdtPr>
              <w:sdtEndPr/>
              <w:sdtContent>
                <w:r w:rsidR="00B6113A">
                  <w:rPr>
                    <w:rFonts w:ascii="MS Gothic" w:eastAsia="MS Gothic" w:hAnsi="MS Gothic" w:cstheme="minorHAnsi" w:hint="eastAsia"/>
                  </w:rPr>
                  <w:t>☐</w:t>
                </w:r>
              </w:sdtContent>
            </w:sdt>
            <w:r w:rsidR="00B6113A">
              <w:rPr>
                <w:rFonts w:asciiTheme="minorHAnsi" w:hAnsiTheme="minorHAnsi" w:cstheme="minorHAnsi"/>
              </w:rPr>
              <w:t xml:space="preserve"> Not Applicable</w:t>
            </w:r>
          </w:p>
          <w:p w14:paraId="4B23F93D" w14:textId="11ED5B20" w:rsidR="00B6113A" w:rsidRDefault="00B30B1A" w:rsidP="00F035E0">
            <w:pPr>
              <w:tabs>
                <w:tab w:val="left" w:pos="9236"/>
              </w:tabs>
              <w:jc w:val="both"/>
              <w:rPr>
                <w:rFonts w:asciiTheme="minorHAnsi" w:hAnsiTheme="minorHAnsi" w:cstheme="minorHAnsi"/>
              </w:rPr>
            </w:pPr>
            <w:sdt>
              <w:sdtPr>
                <w:rPr>
                  <w:rFonts w:asciiTheme="minorHAnsi" w:hAnsiTheme="minorHAnsi" w:cstheme="minorHAnsi"/>
                </w:rPr>
                <w:id w:val="-1030960414"/>
                <w14:checkbox>
                  <w14:checked w14:val="0"/>
                  <w14:checkedState w14:val="2612" w14:font="MS Gothic"/>
                  <w14:uncheckedState w14:val="2610" w14:font="MS Gothic"/>
                </w14:checkbox>
              </w:sdtPr>
              <w:sdtEndPr/>
              <w:sdtContent>
                <w:r w:rsidR="00B6113A">
                  <w:rPr>
                    <w:rFonts w:ascii="MS Gothic" w:eastAsia="MS Gothic" w:hAnsi="MS Gothic" w:cstheme="minorHAnsi" w:hint="eastAsia"/>
                  </w:rPr>
                  <w:t>☐</w:t>
                </w:r>
              </w:sdtContent>
            </w:sdt>
            <w:r w:rsidR="00B6113A">
              <w:rPr>
                <w:rFonts w:asciiTheme="minorHAnsi" w:hAnsiTheme="minorHAnsi" w:cstheme="minorHAnsi"/>
              </w:rPr>
              <w:t xml:space="preserve"> How will you safeguard any international transfers;</w:t>
            </w:r>
            <w:r w:rsidR="00B6113A">
              <w:rPr>
                <w:rFonts w:asciiTheme="minorHAnsi" w:hAnsiTheme="minorHAnsi" w:cstheme="minorHAnsi"/>
              </w:rPr>
              <w:tab/>
              <w:t xml:space="preserve">or </w:t>
            </w:r>
            <w:sdt>
              <w:sdtPr>
                <w:rPr>
                  <w:rFonts w:asciiTheme="minorHAnsi" w:hAnsiTheme="minorHAnsi" w:cstheme="minorHAnsi"/>
                </w:rPr>
                <w:id w:val="-1413461468"/>
                <w14:checkbox>
                  <w14:checked w14:val="0"/>
                  <w14:checkedState w14:val="2612" w14:font="MS Gothic"/>
                  <w14:uncheckedState w14:val="2610" w14:font="MS Gothic"/>
                </w14:checkbox>
              </w:sdtPr>
              <w:sdtEndPr/>
              <w:sdtContent>
                <w:r w:rsidR="00B6113A">
                  <w:rPr>
                    <w:rFonts w:ascii="MS Gothic" w:eastAsia="MS Gothic" w:hAnsi="MS Gothic" w:cstheme="minorHAnsi" w:hint="eastAsia"/>
                  </w:rPr>
                  <w:t>☐</w:t>
                </w:r>
              </w:sdtContent>
            </w:sdt>
            <w:r w:rsidR="00B6113A">
              <w:rPr>
                <w:rFonts w:asciiTheme="minorHAnsi" w:hAnsiTheme="minorHAnsi" w:cstheme="minorHAnsi"/>
              </w:rPr>
              <w:t xml:space="preserve"> Not Applicable</w:t>
            </w:r>
          </w:p>
          <w:p w14:paraId="561E0FB1" w14:textId="3B72B5EB" w:rsidR="00AE229E" w:rsidRDefault="00B30B1A" w:rsidP="00F035E0">
            <w:pPr>
              <w:tabs>
                <w:tab w:val="left" w:pos="9236"/>
              </w:tabs>
              <w:jc w:val="both"/>
              <w:rPr>
                <w:rFonts w:asciiTheme="minorHAnsi" w:hAnsiTheme="minorHAnsi" w:cstheme="minorHAnsi"/>
              </w:rPr>
            </w:pPr>
            <w:sdt>
              <w:sdtPr>
                <w:rPr>
                  <w:rFonts w:asciiTheme="minorHAnsi" w:hAnsiTheme="minorHAnsi" w:cstheme="minorHAnsi"/>
                </w:rPr>
                <w:id w:val="-1827358998"/>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CF7B21">
              <w:rPr>
                <w:rFonts w:asciiTheme="minorHAnsi" w:hAnsiTheme="minorHAnsi" w:cstheme="minorHAnsi"/>
              </w:rPr>
              <w:t>What control wi</w:t>
            </w:r>
            <w:r w:rsidR="006A77C7">
              <w:rPr>
                <w:rFonts w:asciiTheme="minorHAnsi" w:hAnsiTheme="minorHAnsi" w:cstheme="minorHAnsi"/>
              </w:rPr>
              <w:t>ll</w:t>
            </w:r>
            <w:r w:rsidR="00CF7B21">
              <w:rPr>
                <w:rFonts w:asciiTheme="minorHAnsi" w:hAnsiTheme="minorHAnsi" w:cstheme="minorHAnsi"/>
              </w:rPr>
              <w:t xml:space="preserve"> the data subjects have over the processing of the data</w:t>
            </w:r>
            <w:r w:rsidR="00AE229E">
              <w:rPr>
                <w:rFonts w:asciiTheme="minorHAnsi" w:hAnsiTheme="minorHAnsi" w:cstheme="minorHAnsi"/>
              </w:rPr>
              <w:t>;</w:t>
            </w:r>
            <w:r w:rsidR="00AE229E">
              <w:rPr>
                <w:rFonts w:asciiTheme="minorHAnsi" w:hAnsiTheme="minorHAnsi" w:cstheme="minorHAnsi"/>
              </w:rPr>
              <w:tab/>
              <w:t xml:space="preserve">or </w:t>
            </w:r>
            <w:sdt>
              <w:sdtPr>
                <w:rPr>
                  <w:rFonts w:asciiTheme="minorHAnsi" w:hAnsiTheme="minorHAnsi" w:cstheme="minorHAnsi"/>
                </w:rPr>
                <w:id w:val="-1681350567"/>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0367E89F" w14:textId="151B15AC" w:rsidR="00AB3E86" w:rsidRDefault="00B30B1A" w:rsidP="00F035E0">
            <w:pPr>
              <w:tabs>
                <w:tab w:val="left" w:pos="9236"/>
                <w:tab w:val="left" w:pos="9378"/>
              </w:tabs>
              <w:jc w:val="both"/>
              <w:rPr>
                <w:rFonts w:asciiTheme="minorHAnsi" w:hAnsiTheme="minorHAnsi" w:cstheme="minorHAnsi"/>
              </w:rPr>
            </w:pPr>
            <w:sdt>
              <w:sdtPr>
                <w:rPr>
                  <w:rFonts w:asciiTheme="minorHAnsi" w:hAnsiTheme="minorHAnsi" w:cstheme="minorHAnsi"/>
                </w:rPr>
                <w:id w:val="-1598157685"/>
                <w14:checkbox>
                  <w14:checked w14:val="0"/>
                  <w14:checkedState w14:val="2612" w14:font="MS Gothic"/>
                  <w14:uncheckedState w14:val="2610" w14:font="MS Gothic"/>
                </w14:checkbox>
              </w:sdtPr>
              <w:sdtEndPr/>
              <w:sdtContent>
                <w:r w:rsidR="00AB3E86">
                  <w:rPr>
                    <w:rFonts w:ascii="MS Gothic" w:eastAsia="MS Gothic" w:hAnsi="MS Gothic" w:cstheme="minorHAnsi" w:hint="eastAsia"/>
                  </w:rPr>
                  <w:t>☐</w:t>
                </w:r>
              </w:sdtContent>
            </w:sdt>
            <w:r w:rsidR="00AB3E86">
              <w:rPr>
                <w:rFonts w:asciiTheme="minorHAnsi" w:hAnsiTheme="minorHAnsi" w:cstheme="minorHAnsi"/>
              </w:rPr>
              <w:t xml:space="preserve"> Explain the context of any questions on the Screening Form which were marked as ‘Yes’;</w:t>
            </w:r>
            <w:r w:rsidR="00AB3E86">
              <w:rPr>
                <w:rFonts w:asciiTheme="minorHAnsi" w:hAnsiTheme="minorHAnsi" w:cstheme="minorHAnsi"/>
              </w:rPr>
              <w:tab/>
              <w:t xml:space="preserve">or </w:t>
            </w:r>
            <w:sdt>
              <w:sdtPr>
                <w:rPr>
                  <w:rFonts w:asciiTheme="minorHAnsi" w:hAnsiTheme="minorHAnsi" w:cstheme="minorHAnsi"/>
                </w:rPr>
                <w:id w:val="2067911062"/>
                <w14:checkbox>
                  <w14:checked w14:val="0"/>
                  <w14:checkedState w14:val="2612" w14:font="MS Gothic"/>
                  <w14:uncheckedState w14:val="2610" w14:font="MS Gothic"/>
                </w14:checkbox>
              </w:sdtPr>
              <w:sdtEndPr/>
              <w:sdtContent>
                <w:r w:rsidR="00AB3E86">
                  <w:rPr>
                    <w:rFonts w:ascii="MS Gothic" w:eastAsia="MS Gothic" w:hAnsi="MS Gothic" w:cstheme="minorHAnsi" w:hint="eastAsia"/>
                  </w:rPr>
                  <w:t>☐</w:t>
                </w:r>
              </w:sdtContent>
            </w:sdt>
            <w:r w:rsidR="00AB3E86">
              <w:rPr>
                <w:rFonts w:asciiTheme="minorHAnsi" w:hAnsiTheme="minorHAnsi" w:cstheme="minorHAnsi"/>
              </w:rPr>
              <w:t xml:space="preserve"> Not Applicable</w:t>
            </w:r>
          </w:p>
          <w:p w14:paraId="6D4B0310" w14:textId="77777777" w:rsidR="00CF7B21" w:rsidRDefault="00B30B1A" w:rsidP="00F035E0">
            <w:pPr>
              <w:tabs>
                <w:tab w:val="left" w:pos="9236"/>
              </w:tabs>
              <w:jc w:val="both"/>
              <w:rPr>
                <w:rFonts w:asciiTheme="minorHAnsi" w:hAnsiTheme="minorHAnsi" w:cstheme="minorHAnsi"/>
              </w:rPr>
            </w:pPr>
            <w:sdt>
              <w:sdtPr>
                <w:rPr>
                  <w:rFonts w:asciiTheme="minorHAnsi" w:hAnsiTheme="minorHAnsi" w:cstheme="minorHAnsi"/>
                </w:rPr>
                <w:id w:val="-1464880856"/>
                <w14:checkbox>
                  <w14:checked w14:val="0"/>
                  <w14:checkedState w14:val="2612" w14:font="MS Gothic"/>
                  <w14:uncheckedState w14:val="2610" w14:font="MS Gothic"/>
                </w14:checkbox>
              </w:sdtPr>
              <w:sdtEndPr/>
              <w:sdtContent>
                <w:r w:rsidR="00CF7B21">
                  <w:rPr>
                    <w:rFonts w:ascii="MS Gothic" w:eastAsia="MS Gothic" w:hAnsi="MS Gothic" w:cstheme="minorHAnsi" w:hint="eastAsia"/>
                  </w:rPr>
                  <w:t>☐</w:t>
                </w:r>
              </w:sdtContent>
            </w:sdt>
            <w:r w:rsidR="00CF7B21">
              <w:rPr>
                <w:rFonts w:asciiTheme="minorHAnsi" w:hAnsiTheme="minorHAnsi" w:cstheme="minorHAnsi"/>
              </w:rPr>
              <w:t xml:space="preserve"> </w:t>
            </w:r>
            <w:r w:rsidR="00CF7B21" w:rsidRPr="00E301BC">
              <w:rPr>
                <w:rFonts w:asciiTheme="minorHAnsi" w:hAnsiTheme="minorHAnsi" w:cstheme="minorHAnsi"/>
              </w:rPr>
              <w:t>Any other relevant information</w:t>
            </w:r>
            <w:r w:rsidR="00CF7B21">
              <w:rPr>
                <w:rFonts w:asciiTheme="minorHAnsi" w:hAnsiTheme="minorHAnsi" w:cstheme="minorHAnsi"/>
              </w:rPr>
              <w:t>;</w:t>
            </w:r>
            <w:r w:rsidR="00CF7B21">
              <w:rPr>
                <w:rFonts w:asciiTheme="minorHAnsi" w:hAnsiTheme="minorHAnsi" w:cstheme="minorHAnsi"/>
              </w:rPr>
              <w:tab/>
              <w:t xml:space="preserve">or </w:t>
            </w:r>
            <w:sdt>
              <w:sdtPr>
                <w:rPr>
                  <w:rFonts w:asciiTheme="minorHAnsi" w:hAnsiTheme="minorHAnsi" w:cstheme="minorHAnsi"/>
                </w:rPr>
                <w:id w:val="-1298146754"/>
                <w14:checkbox>
                  <w14:checked w14:val="0"/>
                  <w14:checkedState w14:val="2612" w14:font="MS Gothic"/>
                  <w14:uncheckedState w14:val="2610" w14:font="MS Gothic"/>
                </w14:checkbox>
              </w:sdtPr>
              <w:sdtEndPr/>
              <w:sdtContent>
                <w:r w:rsidR="00CF7B21">
                  <w:rPr>
                    <w:rFonts w:ascii="MS Gothic" w:eastAsia="MS Gothic" w:hAnsi="MS Gothic" w:cstheme="minorHAnsi" w:hint="eastAsia"/>
                  </w:rPr>
                  <w:t>☐</w:t>
                </w:r>
              </w:sdtContent>
            </w:sdt>
            <w:r w:rsidR="00CF7B21">
              <w:rPr>
                <w:rFonts w:asciiTheme="minorHAnsi" w:hAnsiTheme="minorHAnsi" w:cstheme="minorHAnsi"/>
              </w:rPr>
              <w:t xml:space="preserve"> Not Applicable</w:t>
            </w:r>
          </w:p>
          <w:p w14:paraId="3BD02F90" w14:textId="172A4A4A" w:rsidR="002577D0" w:rsidRPr="002577D0" w:rsidRDefault="002577D0" w:rsidP="00403EAA">
            <w:pPr>
              <w:jc w:val="both"/>
              <w:rPr>
                <w:rFonts w:asciiTheme="minorHAnsi" w:hAnsiTheme="minorHAnsi" w:cstheme="minorHAnsi"/>
              </w:rPr>
            </w:pPr>
          </w:p>
        </w:tc>
      </w:tr>
      <w:tr w:rsidR="00AE229E" w:rsidRPr="002577D0" w14:paraId="5A954D4B" w14:textId="77777777" w:rsidTr="00AE229E">
        <w:tc>
          <w:tcPr>
            <w:tcW w:w="13887" w:type="dxa"/>
            <w:shd w:val="clear" w:color="auto" w:fill="F2F2F2" w:themeFill="background1" w:themeFillShade="F2"/>
          </w:tcPr>
          <w:p w14:paraId="146F350C" w14:textId="77777777" w:rsidR="00A165AD" w:rsidRPr="002577D0" w:rsidRDefault="00A165AD" w:rsidP="00A165AD">
            <w:pPr>
              <w:jc w:val="both"/>
              <w:rPr>
                <w:rFonts w:asciiTheme="minorHAnsi" w:hAnsiTheme="minorHAnsi" w:cstheme="minorHAnsi"/>
              </w:rPr>
            </w:pPr>
            <w:r>
              <w:rPr>
                <w:rFonts w:asciiTheme="minorHAnsi" w:hAnsiTheme="minorHAnsi" w:cstheme="minorHAnsi"/>
              </w:rPr>
              <w:lastRenderedPageBreak/>
              <w:t>Enter text here</w:t>
            </w:r>
          </w:p>
          <w:p w14:paraId="4DDAEA0B" w14:textId="77777777" w:rsidR="00AE229E" w:rsidRDefault="00AE229E" w:rsidP="00AE229E">
            <w:pPr>
              <w:jc w:val="both"/>
              <w:rPr>
                <w:rFonts w:asciiTheme="minorHAnsi" w:hAnsiTheme="minorHAnsi" w:cstheme="minorHAnsi"/>
              </w:rPr>
            </w:pPr>
          </w:p>
          <w:p w14:paraId="6B172A1C" w14:textId="77777777" w:rsidR="00AE229E" w:rsidRDefault="00AE229E" w:rsidP="00AE229E">
            <w:pPr>
              <w:jc w:val="both"/>
              <w:rPr>
                <w:rFonts w:asciiTheme="minorHAnsi" w:hAnsiTheme="minorHAnsi" w:cstheme="minorHAnsi"/>
              </w:rPr>
            </w:pPr>
          </w:p>
          <w:p w14:paraId="5415922B" w14:textId="5A6032B0" w:rsidR="00AE229E" w:rsidRDefault="00AE229E" w:rsidP="00AE229E">
            <w:pPr>
              <w:jc w:val="both"/>
              <w:rPr>
                <w:rFonts w:asciiTheme="minorHAnsi" w:hAnsiTheme="minorHAnsi" w:cstheme="minorHAnsi"/>
              </w:rPr>
            </w:pPr>
          </w:p>
        </w:tc>
      </w:tr>
    </w:tbl>
    <w:p w14:paraId="7FA59CEB" w14:textId="6B40793E" w:rsidR="007F5444" w:rsidRDefault="007F5444" w:rsidP="007F5444">
      <w:pPr>
        <w:rPr>
          <w:rFonts w:asciiTheme="minorHAnsi" w:hAnsiTheme="minorHAnsi" w:cstheme="minorHAnsi"/>
        </w:rPr>
      </w:pPr>
    </w:p>
    <w:p w14:paraId="54D5EF79" w14:textId="77777777" w:rsidR="007A4DB8" w:rsidRDefault="007A4DB8" w:rsidP="007A4DB8">
      <w:pPr>
        <w:jc w:val="both"/>
        <w:rPr>
          <w:rFonts w:asciiTheme="minorHAnsi" w:hAnsiTheme="minorHAnsi" w:cstheme="minorHAnsi"/>
        </w:rPr>
      </w:pPr>
    </w:p>
    <w:tbl>
      <w:tblPr>
        <w:tblStyle w:val="TableGrid"/>
        <w:tblW w:w="0" w:type="auto"/>
        <w:tblLook w:val="04A0" w:firstRow="1" w:lastRow="0" w:firstColumn="1" w:lastColumn="0" w:noHBand="0" w:noVBand="1"/>
        <w:tblCaption w:val="Third parties"/>
      </w:tblPr>
      <w:tblGrid>
        <w:gridCol w:w="13948"/>
      </w:tblGrid>
      <w:tr w:rsidR="007A4DB8" w:rsidRPr="005F18DB" w14:paraId="714A698A" w14:textId="77777777" w:rsidTr="003602BB">
        <w:trPr>
          <w:tblHeader/>
        </w:trPr>
        <w:tc>
          <w:tcPr>
            <w:tcW w:w="13948" w:type="dxa"/>
            <w:tcBorders>
              <w:bottom w:val="single" w:sz="4" w:space="0" w:color="auto"/>
            </w:tcBorders>
          </w:tcPr>
          <w:p w14:paraId="2E50EABF" w14:textId="77777777" w:rsidR="007A4DB8" w:rsidRPr="00B26F02" w:rsidRDefault="007A4DB8" w:rsidP="003602BB">
            <w:pPr>
              <w:jc w:val="both"/>
              <w:rPr>
                <w:rFonts w:asciiTheme="minorHAnsi" w:hAnsiTheme="minorHAnsi" w:cstheme="minorHAnsi"/>
                <w:b/>
                <w:bCs/>
                <w:sz w:val="22"/>
                <w:szCs w:val="22"/>
              </w:rPr>
            </w:pPr>
            <w:r>
              <w:rPr>
                <w:rFonts w:asciiTheme="minorHAnsi" w:hAnsiTheme="minorHAnsi" w:cstheme="minorHAnsi"/>
                <w:b/>
                <w:bCs/>
                <w:sz w:val="22"/>
                <w:szCs w:val="22"/>
              </w:rPr>
              <w:t>7</w:t>
            </w:r>
            <w:r w:rsidRPr="00E60CD2">
              <w:rPr>
                <w:rFonts w:asciiTheme="minorHAnsi" w:hAnsiTheme="minorHAnsi" w:cstheme="minorHAnsi"/>
                <w:b/>
                <w:bCs/>
                <w:sz w:val="22"/>
                <w:szCs w:val="22"/>
              </w:rPr>
              <w:t>) Third parties</w:t>
            </w:r>
          </w:p>
        </w:tc>
      </w:tr>
      <w:tr w:rsidR="007A4DB8" w:rsidRPr="005F18DB" w14:paraId="2FA5815E" w14:textId="77777777" w:rsidTr="003602BB">
        <w:tc>
          <w:tcPr>
            <w:tcW w:w="13948" w:type="dxa"/>
            <w:tcBorders>
              <w:top w:val="single" w:sz="4" w:space="0" w:color="auto"/>
            </w:tcBorders>
          </w:tcPr>
          <w:p w14:paraId="4EBFD043" w14:textId="6C34FB36" w:rsidR="007A4DB8" w:rsidRPr="00B16851" w:rsidRDefault="007A4DB8" w:rsidP="00C070FB">
            <w:pPr>
              <w:jc w:val="both"/>
              <w:rPr>
                <w:rFonts w:asciiTheme="minorHAnsi" w:hAnsiTheme="minorHAnsi" w:cstheme="minorHAnsi"/>
                <w:sz w:val="22"/>
                <w:szCs w:val="22"/>
              </w:rPr>
            </w:pPr>
            <w:r w:rsidRPr="00B16851">
              <w:rPr>
                <w:rFonts w:asciiTheme="minorHAnsi" w:hAnsiTheme="minorHAnsi" w:cstheme="minorHAnsi"/>
                <w:sz w:val="22"/>
                <w:szCs w:val="22"/>
              </w:rPr>
              <w:t xml:space="preserve">Please </w:t>
            </w:r>
            <w:r>
              <w:rPr>
                <w:rFonts w:asciiTheme="minorHAnsi" w:hAnsiTheme="minorHAnsi" w:cstheme="minorHAnsi"/>
                <w:sz w:val="22"/>
                <w:szCs w:val="22"/>
              </w:rPr>
              <w:t>list</w:t>
            </w:r>
            <w:r w:rsidRPr="00B16851">
              <w:rPr>
                <w:rFonts w:asciiTheme="minorHAnsi" w:hAnsiTheme="minorHAnsi" w:cstheme="minorHAnsi"/>
                <w:sz w:val="22"/>
                <w:szCs w:val="22"/>
              </w:rPr>
              <w:t xml:space="preserve"> any third parties you will be sharing personal data with</w:t>
            </w:r>
            <w:r w:rsidR="00B30B1A">
              <w:rPr>
                <w:rFonts w:asciiTheme="minorHAnsi" w:hAnsiTheme="minorHAnsi" w:cstheme="minorHAnsi"/>
                <w:sz w:val="22"/>
                <w:szCs w:val="22"/>
              </w:rPr>
              <w:t xml:space="preserve"> or who will be sharing personal data with you</w:t>
            </w:r>
            <w:r w:rsidRPr="00B16851">
              <w:rPr>
                <w:rFonts w:asciiTheme="minorHAnsi" w:hAnsiTheme="minorHAnsi" w:cstheme="minorHAnsi"/>
                <w:sz w:val="22"/>
                <w:szCs w:val="22"/>
              </w:rPr>
              <w:t xml:space="preserve"> e.g. </w:t>
            </w:r>
            <w:r w:rsidR="00244691">
              <w:rPr>
                <w:rFonts w:asciiTheme="minorHAnsi" w:hAnsiTheme="minorHAnsi" w:cstheme="minorHAnsi"/>
                <w:sz w:val="22"/>
                <w:szCs w:val="22"/>
              </w:rPr>
              <w:t>service providers</w:t>
            </w:r>
            <w:r>
              <w:rPr>
                <w:rFonts w:asciiTheme="minorHAnsi" w:hAnsiTheme="minorHAnsi" w:cstheme="minorHAnsi"/>
                <w:sz w:val="22"/>
                <w:szCs w:val="22"/>
              </w:rPr>
              <w:t xml:space="preserve">, </w:t>
            </w:r>
            <w:r w:rsidRPr="00B16851">
              <w:rPr>
                <w:rFonts w:asciiTheme="minorHAnsi" w:hAnsiTheme="minorHAnsi" w:cstheme="minorHAnsi"/>
                <w:sz w:val="22"/>
                <w:szCs w:val="22"/>
              </w:rPr>
              <w:t>transcribers, partners, collaborators, software providers</w:t>
            </w:r>
            <w:r>
              <w:rPr>
                <w:rFonts w:asciiTheme="minorHAnsi" w:hAnsiTheme="minorHAnsi" w:cstheme="minorHAnsi"/>
                <w:sz w:val="22"/>
                <w:szCs w:val="22"/>
              </w:rPr>
              <w:t>, videographers or others</w:t>
            </w:r>
            <w:r w:rsidRPr="00B16851">
              <w:rPr>
                <w:rFonts w:asciiTheme="minorHAnsi" w:hAnsiTheme="minorHAnsi" w:cstheme="minorHAnsi"/>
                <w:sz w:val="22"/>
                <w:szCs w:val="22"/>
              </w:rPr>
              <w:t>.</w:t>
            </w:r>
          </w:p>
        </w:tc>
      </w:tr>
      <w:tr w:rsidR="007A4DB8" w:rsidRPr="005F18DB" w14:paraId="54B2B504" w14:textId="77777777" w:rsidTr="003602BB">
        <w:tc>
          <w:tcPr>
            <w:tcW w:w="13948" w:type="dxa"/>
            <w:shd w:val="clear" w:color="auto" w:fill="F2F2F2" w:themeFill="background1" w:themeFillShade="F2"/>
          </w:tcPr>
          <w:p w14:paraId="7B60C39E" w14:textId="77777777" w:rsidR="007A4DB8" w:rsidRPr="002577D0" w:rsidRDefault="007A4DB8" w:rsidP="003602BB">
            <w:pPr>
              <w:jc w:val="both"/>
              <w:rPr>
                <w:rFonts w:asciiTheme="minorHAnsi" w:hAnsiTheme="minorHAnsi" w:cstheme="minorHAnsi"/>
              </w:rPr>
            </w:pPr>
            <w:r>
              <w:rPr>
                <w:rFonts w:asciiTheme="minorHAnsi" w:hAnsiTheme="minorHAnsi" w:cstheme="minorHAnsi"/>
              </w:rPr>
              <w:t>Enter text here</w:t>
            </w:r>
          </w:p>
          <w:p w14:paraId="4A3D87BF" w14:textId="77777777" w:rsidR="007A4DB8" w:rsidRPr="00B16851" w:rsidRDefault="007A4DB8" w:rsidP="003602BB">
            <w:pPr>
              <w:jc w:val="both"/>
              <w:rPr>
                <w:rFonts w:asciiTheme="minorHAnsi" w:hAnsiTheme="minorHAnsi" w:cstheme="minorHAnsi"/>
                <w:sz w:val="22"/>
                <w:szCs w:val="22"/>
              </w:rPr>
            </w:pPr>
          </w:p>
          <w:p w14:paraId="358D9443" w14:textId="77777777" w:rsidR="007A4DB8" w:rsidRPr="00B16851" w:rsidRDefault="007A4DB8" w:rsidP="003602BB">
            <w:pPr>
              <w:jc w:val="both"/>
              <w:rPr>
                <w:rFonts w:asciiTheme="minorHAnsi" w:hAnsiTheme="minorHAnsi" w:cstheme="minorHAnsi"/>
                <w:sz w:val="22"/>
                <w:szCs w:val="22"/>
              </w:rPr>
            </w:pPr>
          </w:p>
          <w:p w14:paraId="137D9B12" w14:textId="77777777" w:rsidR="007A4DB8" w:rsidRPr="00B16851" w:rsidRDefault="007A4DB8" w:rsidP="003602BB">
            <w:pPr>
              <w:jc w:val="both"/>
              <w:rPr>
                <w:rFonts w:asciiTheme="minorHAnsi" w:hAnsiTheme="minorHAnsi" w:cstheme="minorHAnsi"/>
                <w:sz w:val="22"/>
                <w:szCs w:val="22"/>
              </w:rPr>
            </w:pPr>
          </w:p>
        </w:tc>
      </w:tr>
      <w:tr w:rsidR="007A4DB8" w:rsidRPr="005F18DB" w14:paraId="5F70D581" w14:textId="77777777" w:rsidTr="003602BB">
        <w:tc>
          <w:tcPr>
            <w:tcW w:w="13948" w:type="dxa"/>
          </w:tcPr>
          <w:p w14:paraId="66D72C1F" w14:textId="77777777" w:rsidR="007A4DB8" w:rsidRPr="00B16851" w:rsidRDefault="007A4DB8" w:rsidP="003602BB">
            <w:pPr>
              <w:jc w:val="both"/>
              <w:rPr>
                <w:rFonts w:asciiTheme="minorHAnsi" w:hAnsiTheme="minorHAnsi" w:cstheme="minorHAnsi"/>
                <w:sz w:val="22"/>
                <w:szCs w:val="22"/>
              </w:rPr>
            </w:pPr>
            <w:r w:rsidRPr="00B16851">
              <w:rPr>
                <w:rFonts w:asciiTheme="minorHAnsi" w:hAnsiTheme="minorHAnsi" w:cstheme="minorHAnsi"/>
                <w:sz w:val="22"/>
                <w:szCs w:val="22"/>
              </w:rPr>
              <w:t>If you have specified any third parties above please confirm you have relevant contracts or agreements in place. For instance</w:t>
            </w:r>
          </w:p>
          <w:p w14:paraId="67C4A103" w14:textId="77777777" w:rsidR="007A4DB8" w:rsidRPr="00B16851" w:rsidRDefault="007A4DB8" w:rsidP="003602BB">
            <w:pPr>
              <w:pStyle w:val="ListParagraph"/>
              <w:numPr>
                <w:ilvl w:val="0"/>
                <w:numId w:val="7"/>
              </w:numPr>
              <w:jc w:val="both"/>
              <w:rPr>
                <w:rFonts w:asciiTheme="minorHAnsi" w:hAnsiTheme="minorHAnsi" w:cstheme="minorHAnsi"/>
                <w:sz w:val="22"/>
                <w:szCs w:val="22"/>
              </w:rPr>
            </w:pPr>
            <w:r w:rsidRPr="00B16851">
              <w:rPr>
                <w:rFonts w:asciiTheme="minorHAnsi" w:hAnsiTheme="minorHAnsi" w:cstheme="minorHAnsi"/>
                <w:sz w:val="22"/>
                <w:szCs w:val="22"/>
              </w:rPr>
              <w:t>A data processing contract is required if a third party is processing data on our behalf such as an external transcriber, external photographer, service provider such as online services or survey providers.</w:t>
            </w:r>
          </w:p>
          <w:p w14:paraId="7D61E4AD" w14:textId="6EBA4B0D" w:rsidR="007A4DB8" w:rsidRDefault="007A4DB8" w:rsidP="003602BB">
            <w:pPr>
              <w:pStyle w:val="ListParagraph"/>
              <w:numPr>
                <w:ilvl w:val="0"/>
                <w:numId w:val="7"/>
              </w:numPr>
              <w:jc w:val="both"/>
              <w:rPr>
                <w:rFonts w:asciiTheme="minorHAnsi" w:hAnsiTheme="minorHAnsi" w:cstheme="minorHAnsi"/>
                <w:sz w:val="22"/>
                <w:szCs w:val="22"/>
              </w:rPr>
            </w:pPr>
            <w:r w:rsidRPr="00B16851">
              <w:rPr>
                <w:rFonts w:asciiTheme="minorHAnsi" w:hAnsiTheme="minorHAnsi" w:cstheme="minorHAnsi"/>
                <w:sz w:val="22"/>
                <w:szCs w:val="22"/>
              </w:rPr>
              <w:t>A data sharing agreement should be in place for collaborators and partners with whom we are sharing personal data</w:t>
            </w:r>
            <w:r w:rsidR="00B30B1A">
              <w:rPr>
                <w:rFonts w:asciiTheme="minorHAnsi" w:hAnsiTheme="minorHAnsi" w:cstheme="minorHAnsi"/>
                <w:sz w:val="22"/>
                <w:szCs w:val="22"/>
              </w:rPr>
              <w:t xml:space="preserve"> or who are sharing personal data with us</w:t>
            </w:r>
            <w:r w:rsidRPr="00B16851">
              <w:rPr>
                <w:rFonts w:asciiTheme="minorHAnsi" w:hAnsiTheme="minorHAnsi" w:cstheme="minorHAnsi"/>
                <w:sz w:val="22"/>
                <w:szCs w:val="22"/>
              </w:rPr>
              <w:t>.</w:t>
            </w:r>
          </w:p>
          <w:p w14:paraId="1E5EA6E2" w14:textId="12F0044B" w:rsidR="00244691" w:rsidRPr="00B16851" w:rsidRDefault="00244691" w:rsidP="003602BB">
            <w:pPr>
              <w:pStyle w:val="ListParagraph"/>
              <w:numPr>
                <w:ilvl w:val="0"/>
                <w:numId w:val="7"/>
              </w:numPr>
              <w:jc w:val="both"/>
              <w:rPr>
                <w:rFonts w:asciiTheme="minorHAnsi" w:hAnsiTheme="minorHAnsi" w:cstheme="minorHAnsi"/>
                <w:sz w:val="22"/>
                <w:szCs w:val="22"/>
              </w:rPr>
            </w:pPr>
            <w:r>
              <w:rPr>
                <w:rFonts w:asciiTheme="minorHAnsi" w:hAnsiTheme="minorHAnsi" w:cstheme="minorHAnsi"/>
                <w:sz w:val="22"/>
                <w:szCs w:val="22"/>
              </w:rPr>
              <w:t>A service contract that covers data protection issues (</w:t>
            </w:r>
            <w:r w:rsidR="00C070FB">
              <w:rPr>
                <w:rFonts w:asciiTheme="minorHAnsi" w:hAnsiTheme="minorHAnsi" w:cstheme="minorHAnsi"/>
                <w:sz w:val="22"/>
                <w:szCs w:val="22"/>
              </w:rPr>
              <w:t xml:space="preserve">such as </w:t>
            </w:r>
            <w:r>
              <w:rPr>
                <w:rFonts w:asciiTheme="minorHAnsi" w:hAnsiTheme="minorHAnsi" w:cstheme="minorHAnsi"/>
                <w:sz w:val="22"/>
                <w:szCs w:val="22"/>
              </w:rPr>
              <w:t>terms and conditions for online service providers)</w:t>
            </w:r>
          </w:p>
          <w:p w14:paraId="2F8EB2F7" w14:textId="77777777" w:rsidR="007A4DB8" w:rsidRPr="00B16851" w:rsidRDefault="007A4DB8" w:rsidP="003602BB">
            <w:pPr>
              <w:jc w:val="both"/>
              <w:rPr>
                <w:rFonts w:asciiTheme="minorHAnsi" w:hAnsiTheme="minorHAnsi" w:cstheme="minorHAnsi"/>
                <w:sz w:val="22"/>
                <w:szCs w:val="22"/>
              </w:rPr>
            </w:pPr>
            <w:r w:rsidRPr="00B16851">
              <w:rPr>
                <w:rFonts w:asciiTheme="minorHAnsi" w:hAnsiTheme="minorHAnsi" w:cstheme="minorHAnsi"/>
                <w:sz w:val="22"/>
                <w:szCs w:val="22"/>
              </w:rPr>
              <w:t xml:space="preserve">Further advice can be obtained from </w:t>
            </w:r>
            <w:hyperlink r:id="rId22" w:history="1">
              <w:r w:rsidRPr="00934FBE">
                <w:rPr>
                  <w:rStyle w:val="Hyperlink"/>
                  <w:rFonts w:asciiTheme="minorHAnsi" w:hAnsiTheme="minorHAnsi" w:cstheme="minorHAnsi"/>
                </w:rPr>
                <w:t>contracts@stir.ac.uk</w:t>
              </w:r>
            </w:hyperlink>
            <w:r>
              <w:rPr>
                <w:rFonts w:asciiTheme="minorHAnsi" w:hAnsiTheme="minorHAnsi" w:cstheme="minorHAnsi"/>
                <w:sz w:val="22"/>
                <w:szCs w:val="22"/>
              </w:rPr>
              <w:t xml:space="preserve"> </w:t>
            </w:r>
          </w:p>
          <w:p w14:paraId="107479C9" w14:textId="77777777" w:rsidR="007A4DB8" w:rsidRPr="00B16851" w:rsidRDefault="007A4DB8" w:rsidP="003602BB">
            <w:pPr>
              <w:jc w:val="both"/>
              <w:rPr>
                <w:rFonts w:asciiTheme="minorHAnsi" w:hAnsiTheme="minorHAnsi" w:cstheme="minorHAnsi"/>
                <w:sz w:val="22"/>
                <w:szCs w:val="22"/>
              </w:rPr>
            </w:pPr>
          </w:p>
        </w:tc>
      </w:tr>
      <w:tr w:rsidR="007A4DB8" w:rsidRPr="005F18DB" w14:paraId="454AC915" w14:textId="77777777" w:rsidTr="003602BB">
        <w:tc>
          <w:tcPr>
            <w:tcW w:w="13948" w:type="dxa"/>
            <w:shd w:val="clear" w:color="auto" w:fill="F2F2F2" w:themeFill="background1" w:themeFillShade="F2"/>
          </w:tcPr>
          <w:p w14:paraId="06BBACA1" w14:textId="77777777" w:rsidR="007A4DB8" w:rsidRDefault="007A4DB8" w:rsidP="003602BB">
            <w:pPr>
              <w:jc w:val="both"/>
              <w:rPr>
                <w:rFonts w:asciiTheme="minorHAnsi" w:hAnsiTheme="minorHAnsi" w:cstheme="minorHAnsi"/>
                <w:sz w:val="22"/>
                <w:szCs w:val="22"/>
              </w:rPr>
            </w:pPr>
          </w:p>
          <w:p w14:paraId="19A7EF00" w14:textId="5263DAE4" w:rsidR="007A4DB8" w:rsidRPr="00B16851" w:rsidRDefault="00B30B1A" w:rsidP="00C070FB">
            <w:pPr>
              <w:tabs>
                <w:tab w:val="left" w:pos="7688"/>
              </w:tabs>
              <w:jc w:val="both"/>
              <w:rPr>
                <w:rFonts w:asciiTheme="minorHAnsi" w:hAnsiTheme="minorHAnsi" w:cstheme="minorHAnsi"/>
                <w:sz w:val="22"/>
                <w:szCs w:val="22"/>
              </w:rPr>
            </w:pPr>
            <w:sdt>
              <w:sdtPr>
                <w:rPr>
                  <w:rFonts w:asciiTheme="minorHAnsi" w:hAnsiTheme="minorHAnsi" w:cstheme="minorHAnsi"/>
                </w:rPr>
                <w:id w:val="-1739626238"/>
                <w14:checkbox>
                  <w14:checked w14:val="0"/>
                  <w14:checkedState w14:val="2612" w14:font="MS Gothic"/>
                  <w14:uncheckedState w14:val="2610" w14:font="MS Gothic"/>
                </w14:checkbox>
              </w:sdtPr>
              <w:sdtEndPr/>
              <w:sdtContent>
                <w:r w:rsidR="007A4DB8" w:rsidRPr="00B16851">
                  <w:rPr>
                    <w:rFonts w:ascii="MS Gothic" w:eastAsia="MS Gothic" w:hAnsi="MS Gothic" w:cstheme="minorHAnsi" w:hint="eastAsia"/>
                    <w:sz w:val="22"/>
                    <w:szCs w:val="22"/>
                  </w:rPr>
                  <w:t>☐</w:t>
                </w:r>
              </w:sdtContent>
            </w:sdt>
            <w:r w:rsidR="007A4DB8" w:rsidRPr="00B16851">
              <w:rPr>
                <w:rFonts w:asciiTheme="minorHAnsi" w:hAnsiTheme="minorHAnsi" w:cstheme="minorHAnsi"/>
                <w:sz w:val="22"/>
                <w:szCs w:val="22"/>
              </w:rPr>
              <w:t xml:space="preserve"> I confirm that I have the appropriate contracts or agreements in place</w:t>
            </w:r>
            <w:r w:rsidR="00C070FB">
              <w:rPr>
                <w:rFonts w:asciiTheme="minorHAnsi" w:hAnsiTheme="minorHAnsi" w:cstheme="minorHAnsi"/>
                <w:sz w:val="22"/>
                <w:szCs w:val="22"/>
              </w:rPr>
              <w:t>;</w:t>
            </w:r>
            <w:r w:rsidR="007A4DB8">
              <w:rPr>
                <w:rFonts w:asciiTheme="minorHAnsi" w:hAnsiTheme="minorHAnsi" w:cstheme="minorHAnsi"/>
              </w:rPr>
              <w:t xml:space="preserve"> </w:t>
            </w:r>
            <w:r w:rsidR="007A4DB8">
              <w:rPr>
                <w:rFonts w:asciiTheme="minorHAnsi" w:hAnsiTheme="minorHAnsi" w:cstheme="minorHAnsi"/>
              </w:rPr>
              <w:tab/>
              <w:t xml:space="preserve">or </w:t>
            </w:r>
            <w:sdt>
              <w:sdtPr>
                <w:rPr>
                  <w:rFonts w:asciiTheme="minorHAnsi" w:hAnsiTheme="minorHAnsi" w:cstheme="minorHAnsi"/>
                </w:rPr>
                <w:id w:val="-1094629463"/>
                <w14:checkbox>
                  <w14:checked w14:val="0"/>
                  <w14:checkedState w14:val="2612" w14:font="MS Gothic"/>
                  <w14:uncheckedState w14:val="2610" w14:font="MS Gothic"/>
                </w14:checkbox>
              </w:sdtPr>
              <w:sdtEndPr/>
              <w:sdtContent>
                <w:r w:rsidR="007A4DB8">
                  <w:rPr>
                    <w:rFonts w:ascii="MS Gothic" w:eastAsia="MS Gothic" w:hAnsi="MS Gothic" w:cstheme="minorHAnsi" w:hint="eastAsia"/>
                  </w:rPr>
                  <w:t>☐</w:t>
                </w:r>
              </w:sdtContent>
            </w:sdt>
            <w:r w:rsidR="007A4DB8">
              <w:rPr>
                <w:rFonts w:asciiTheme="minorHAnsi" w:hAnsiTheme="minorHAnsi" w:cstheme="minorHAnsi"/>
              </w:rPr>
              <w:t xml:space="preserve"> Not Applicable</w:t>
            </w:r>
          </w:p>
          <w:p w14:paraId="5A889862" w14:textId="77777777" w:rsidR="007A4DB8" w:rsidRPr="00B16851" w:rsidRDefault="007A4DB8" w:rsidP="003602BB">
            <w:pPr>
              <w:jc w:val="both"/>
              <w:rPr>
                <w:rFonts w:asciiTheme="minorHAnsi" w:hAnsiTheme="minorHAnsi" w:cstheme="minorHAnsi"/>
                <w:sz w:val="22"/>
                <w:szCs w:val="22"/>
              </w:rPr>
            </w:pPr>
          </w:p>
        </w:tc>
      </w:tr>
    </w:tbl>
    <w:p w14:paraId="23782FFE" w14:textId="77777777" w:rsidR="007A4DB8" w:rsidRDefault="007A4DB8" w:rsidP="007F5444">
      <w:pPr>
        <w:rPr>
          <w:rFonts w:asciiTheme="minorHAnsi" w:hAnsiTheme="minorHAnsi" w:cstheme="minorHAnsi"/>
        </w:rPr>
      </w:pPr>
    </w:p>
    <w:tbl>
      <w:tblPr>
        <w:tblStyle w:val="TableGrid"/>
        <w:tblW w:w="0" w:type="auto"/>
        <w:tblLook w:val="04A0" w:firstRow="1" w:lastRow="0" w:firstColumn="1" w:lastColumn="0" w:noHBand="0" w:noVBand="1"/>
        <w:tblCaption w:val="Technology"/>
      </w:tblPr>
      <w:tblGrid>
        <w:gridCol w:w="13948"/>
      </w:tblGrid>
      <w:tr w:rsidR="00BF21FA" w14:paraId="6903200B" w14:textId="77777777" w:rsidTr="00BF21FA">
        <w:trPr>
          <w:tblHeader/>
        </w:trPr>
        <w:tc>
          <w:tcPr>
            <w:tcW w:w="13948" w:type="dxa"/>
          </w:tcPr>
          <w:p w14:paraId="4C54B727" w14:textId="7996507E" w:rsidR="00BF21FA" w:rsidRPr="00BF21FA" w:rsidRDefault="00BF21FA" w:rsidP="00063A68">
            <w:pPr>
              <w:rPr>
                <w:rFonts w:asciiTheme="minorHAnsi" w:hAnsiTheme="minorHAnsi" w:cstheme="minorHAnsi"/>
                <w:b/>
                <w:bCs/>
                <w:sz w:val="22"/>
                <w:szCs w:val="22"/>
              </w:rPr>
            </w:pPr>
            <w:r>
              <w:rPr>
                <w:rFonts w:asciiTheme="minorHAnsi" w:hAnsiTheme="minorHAnsi" w:cstheme="minorHAnsi"/>
                <w:b/>
                <w:sz w:val="22"/>
                <w:szCs w:val="22"/>
              </w:rPr>
              <w:lastRenderedPageBreak/>
              <w:t>8</w:t>
            </w:r>
            <w:r w:rsidRPr="00257318">
              <w:rPr>
                <w:rFonts w:asciiTheme="minorHAnsi" w:hAnsiTheme="minorHAnsi" w:cstheme="minorHAnsi"/>
                <w:sz w:val="22"/>
                <w:szCs w:val="22"/>
              </w:rPr>
              <w:t xml:space="preserve">) </w:t>
            </w:r>
            <w:r>
              <w:rPr>
                <w:rFonts w:asciiTheme="minorHAnsi" w:hAnsiTheme="minorHAnsi" w:cstheme="minorHAnsi"/>
                <w:b/>
                <w:bCs/>
                <w:sz w:val="22"/>
                <w:szCs w:val="22"/>
              </w:rPr>
              <w:t>Technology</w:t>
            </w:r>
          </w:p>
        </w:tc>
      </w:tr>
      <w:tr w:rsidR="007F5444" w14:paraId="5E9B1B38" w14:textId="77777777" w:rsidTr="00063A68">
        <w:tc>
          <w:tcPr>
            <w:tcW w:w="13948" w:type="dxa"/>
          </w:tcPr>
          <w:p w14:paraId="0343E454" w14:textId="0E8BB8D6" w:rsidR="007F5444" w:rsidRPr="00803F55" w:rsidRDefault="00803F55" w:rsidP="007F5444">
            <w:pPr>
              <w:rPr>
                <w:rFonts w:asciiTheme="minorHAnsi" w:hAnsiTheme="minorHAnsi" w:cstheme="minorHAnsi"/>
                <w:sz w:val="22"/>
                <w:szCs w:val="22"/>
                <w:highlight w:val="yellow"/>
              </w:rPr>
            </w:pPr>
            <w:r w:rsidRPr="00803F55">
              <w:rPr>
                <w:rFonts w:asciiTheme="minorHAnsi" w:hAnsiTheme="minorHAnsi" w:cstheme="minorHAnsi"/>
                <w:sz w:val="22"/>
                <w:szCs w:val="22"/>
              </w:rPr>
              <w:t>If you are using new technology or technology which might be perceived as being privacy intrusive please provide details. For example the using of biometrics, facial recognition, monitoring via CCTV,</w:t>
            </w:r>
            <w:r>
              <w:rPr>
                <w:rFonts w:asciiTheme="minorHAnsi" w:hAnsiTheme="minorHAnsi" w:cstheme="minorHAnsi"/>
                <w:sz w:val="22"/>
                <w:szCs w:val="22"/>
              </w:rPr>
              <w:t xml:space="preserve"> tracking of individuals online or offline,</w:t>
            </w:r>
            <w:r w:rsidRPr="00803F55">
              <w:rPr>
                <w:rFonts w:asciiTheme="minorHAnsi" w:hAnsiTheme="minorHAnsi" w:cstheme="minorHAnsi"/>
                <w:sz w:val="22"/>
                <w:szCs w:val="22"/>
              </w:rPr>
              <w:t xml:space="preserve"> automated decision making or profiling.</w:t>
            </w:r>
          </w:p>
        </w:tc>
      </w:tr>
      <w:tr w:rsidR="007F5444" w14:paraId="1DFDB8B8" w14:textId="77777777" w:rsidTr="00063A68">
        <w:tc>
          <w:tcPr>
            <w:tcW w:w="13948" w:type="dxa"/>
            <w:shd w:val="clear" w:color="auto" w:fill="F2F2F2" w:themeFill="background1" w:themeFillShade="F2"/>
          </w:tcPr>
          <w:p w14:paraId="7F700FBB" w14:textId="77777777" w:rsidR="007F5444" w:rsidRPr="00257318" w:rsidRDefault="007F5444" w:rsidP="00063A68">
            <w:pPr>
              <w:rPr>
                <w:rFonts w:asciiTheme="minorHAnsi" w:hAnsiTheme="minorHAnsi" w:cstheme="minorHAnsi"/>
                <w:sz w:val="22"/>
                <w:szCs w:val="22"/>
              </w:rPr>
            </w:pPr>
          </w:p>
          <w:p w14:paraId="0918685B" w14:textId="77777777" w:rsidR="007F5444" w:rsidRDefault="007F5444" w:rsidP="00063A68">
            <w:pPr>
              <w:rPr>
                <w:rFonts w:asciiTheme="minorHAnsi" w:hAnsiTheme="minorHAnsi" w:cstheme="minorHAnsi"/>
                <w:sz w:val="22"/>
                <w:szCs w:val="22"/>
              </w:rPr>
            </w:pPr>
          </w:p>
          <w:p w14:paraId="0868226F" w14:textId="77777777" w:rsidR="007F5444" w:rsidRPr="00257318" w:rsidRDefault="007F5444" w:rsidP="00063A68">
            <w:pPr>
              <w:rPr>
                <w:rFonts w:asciiTheme="minorHAnsi" w:hAnsiTheme="minorHAnsi" w:cstheme="minorHAnsi"/>
                <w:sz w:val="22"/>
                <w:szCs w:val="22"/>
              </w:rPr>
            </w:pPr>
          </w:p>
        </w:tc>
      </w:tr>
    </w:tbl>
    <w:p w14:paraId="15E468A5" w14:textId="77777777" w:rsidR="00D6625D" w:rsidRDefault="00D6625D" w:rsidP="00912023">
      <w:pPr>
        <w:jc w:val="both"/>
        <w:rPr>
          <w:rFonts w:asciiTheme="minorHAnsi" w:hAnsiTheme="minorHAnsi" w:cstheme="minorHAnsi"/>
        </w:rPr>
      </w:pPr>
    </w:p>
    <w:tbl>
      <w:tblPr>
        <w:tblStyle w:val="TableGrid"/>
        <w:tblW w:w="0" w:type="auto"/>
        <w:tblLook w:val="04A0" w:firstRow="1" w:lastRow="0" w:firstColumn="1" w:lastColumn="0" w:noHBand="0" w:noVBand="1"/>
        <w:tblCaption w:val="Transparency, privacy notices and consent"/>
      </w:tblPr>
      <w:tblGrid>
        <w:gridCol w:w="13948"/>
      </w:tblGrid>
      <w:tr w:rsidR="00BF21FA" w14:paraId="5F493F82" w14:textId="77777777" w:rsidTr="00BF21FA">
        <w:trPr>
          <w:tblHeader/>
        </w:trPr>
        <w:tc>
          <w:tcPr>
            <w:tcW w:w="13948" w:type="dxa"/>
          </w:tcPr>
          <w:p w14:paraId="74759E5D" w14:textId="21BC3AC1" w:rsidR="00BF21FA" w:rsidRPr="00BF21FA" w:rsidRDefault="00BF21FA" w:rsidP="002577D0">
            <w:pPr>
              <w:rPr>
                <w:rFonts w:asciiTheme="minorHAnsi" w:hAnsiTheme="minorHAnsi" w:cstheme="minorHAnsi"/>
                <w:b/>
                <w:bCs/>
                <w:sz w:val="22"/>
                <w:szCs w:val="22"/>
              </w:rPr>
            </w:pPr>
            <w:r>
              <w:rPr>
                <w:rFonts w:asciiTheme="minorHAnsi" w:hAnsiTheme="minorHAnsi" w:cstheme="minorHAnsi"/>
                <w:b/>
                <w:bCs/>
                <w:sz w:val="22"/>
                <w:szCs w:val="22"/>
              </w:rPr>
              <w:t>9)</w:t>
            </w:r>
            <w:r w:rsidRPr="0007076C">
              <w:rPr>
                <w:rFonts w:asciiTheme="minorHAnsi" w:hAnsiTheme="minorHAnsi" w:cstheme="minorHAnsi"/>
                <w:b/>
                <w:bCs/>
                <w:sz w:val="22"/>
                <w:szCs w:val="22"/>
              </w:rPr>
              <w:t xml:space="preserve"> </w:t>
            </w:r>
            <w:r>
              <w:rPr>
                <w:rFonts w:asciiTheme="minorHAnsi" w:hAnsiTheme="minorHAnsi" w:cstheme="minorHAnsi"/>
                <w:b/>
                <w:bCs/>
                <w:sz w:val="22"/>
                <w:szCs w:val="22"/>
              </w:rPr>
              <w:t>Transparency, P</w:t>
            </w:r>
            <w:r w:rsidRPr="0007076C">
              <w:rPr>
                <w:rFonts w:asciiTheme="minorHAnsi" w:hAnsiTheme="minorHAnsi" w:cstheme="minorHAnsi"/>
                <w:b/>
                <w:bCs/>
                <w:sz w:val="22"/>
                <w:szCs w:val="22"/>
              </w:rPr>
              <w:t>rivacy Notice</w:t>
            </w:r>
            <w:r>
              <w:rPr>
                <w:rFonts w:asciiTheme="minorHAnsi" w:hAnsiTheme="minorHAnsi" w:cstheme="minorHAnsi"/>
                <w:b/>
                <w:bCs/>
                <w:sz w:val="22"/>
                <w:szCs w:val="22"/>
              </w:rPr>
              <w:t>s and Consent</w:t>
            </w:r>
          </w:p>
        </w:tc>
      </w:tr>
      <w:tr w:rsidR="00610747" w14:paraId="6AC7CCC7" w14:textId="77777777" w:rsidTr="00610747">
        <w:tc>
          <w:tcPr>
            <w:tcW w:w="13948" w:type="dxa"/>
          </w:tcPr>
          <w:p w14:paraId="3E876202" w14:textId="70DABB6F" w:rsidR="004216A3" w:rsidRPr="003C7935" w:rsidRDefault="004216A3" w:rsidP="00BF21FA">
            <w:pPr>
              <w:rPr>
                <w:rFonts w:asciiTheme="minorHAnsi" w:hAnsiTheme="minorHAnsi" w:cstheme="minorHAnsi"/>
                <w:sz w:val="22"/>
                <w:szCs w:val="22"/>
              </w:rPr>
            </w:pPr>
            <w:r w:rsidRPr="0007076C">
              <w:rPr>
                <w:rFonts w:asciiTheme="minorHAnsi" w:hAnsiTheme="minorHAnsi" w:cstheme="minorHAnsi"/>
                <w:sz w:val="22"/>
                <w:szCs w:val="22"/>
              </w:rPr>
              <w:t xml:space="preserve">Please </w:t>
            </w:r>
            <w:r w:rsidR="007F5444">
              <w:rPr>
                <w:rFonts w:asciiTheme="minorHAnsi" w:hAnsiTheme="minorHAnsi" w:cstheme="minorHAnsi"/>
                <w:sz w:val="22"/>
                <w:szCs w:val="22"/>
              </w:rPr>
              <w:t>explain what arrangements will be put in place to inform individuals what you are planning to do with their personal data</w:t>
            </w:r>
            <w:r w:rsidR="00803F55">
              <w:rPr>
                <w:rFonts w:asciiTheme="minorHAnsi" w:hAnsiTheme="minorHAnsi" w:cstheme="minorHAnsi"/>
                <w:sz w:val="22"/>
                <w:szCs w:val="22"/>
              </w:rPr>
              <w:t xml:space="preserve"> or get their consent</w:t>
            </w:r>
            <w:r w:rsidR="007F5444">
              <w:rPr>
                <w:rFonts w:asciiTheme="minorHAnsi" w:hAnsiTheme="minorHAnsi" w:cstheme="minorHAnsi"/>
                <w:sz w:val="22"/>
                <w:szCs w:val="22"/>
              </w:rPr>
              <w:t>.  This will normally involve providing a privacy notice</w:t>
            </w:r>
            <w:r w:rsidR="003C7935">
              <w:rPr>
                <w:rFonts w:asciiTheme="minorHAnsi" w:hAnsiTheme="minorHAnsi" w:cstheme="minorHAnsi"/>
                <w:sz w:val="22"/>
                <w:szCs w:val="22"/>
              </w:rPr>
              <w:t xml:space="preserve"> directly to the data subjects (see the </w:t>
            </w:r>
            <w:hyperlink r:id="rId23" w:history="1">
              <w:r w:rsidR="003C7935">
                <w:rPr>
                  <w:rStyle w:val="Hyperlink"/>
                  <w:rFonts w:asciiTheme="minorHAnsi" w:hAnsiTheme="minorHAnsi" w:cstheme="minorHAnsi"/>
                  <w:sz w:val="22"/>
                  <w:szCs w:val="22"/>
                </w:rPr>
                <w:t>privacy n</w:t>
              </w:r>
              <w:r w:rsidR="003C7935" w:rsidRPr="003C7935">
                <w:rPr>
                  <w:rStyle w:val="Hyperlink"/>
                  <w:rFonts w:asciiTheme="minorHAnsi" w:hAnsiTheme="minorHAnsi" w:cstheme="minorHAnsi"/>
                  <w:sz w:val="22"/>
                  <w:szCs w:val="22"/>
                </w:rPr>
                <w:t>otice template</w:t>
              </w:r>
            </w:hyperlink>
            <w:r w:rsidR="003C7935">
              <w:rPr>
                <w:rFonts w:asciiTheme="minorHAnsi" w:hAnsiTheme="minorHAnsi" w:cstheme="minorHAnsi"/>
                <w:sz w:val="22"/>
                <w:szCs w:val="22"/>
              </w:rPr>
              <w:t xml:space="preserve"> for guidance)</w:t>
            </w:r>
            <w:r w:rsidR="007F5444">
              <w:rPr>
                <w:rFonts w:asciiTheme="minorHAnsi" w:hAnsiTheme="minorHAnsi" w:cstheme="minorHAnsi"/>
                <w:sz w:val="22"/>
                <w:szCs w:val="22"/>
              </w:rPr>
              <w:t xml:space="preserve"> or ensuring that your proposed activity is already covered within the scope of the University’s existing </w:t>
            </w:r>
            <w:hyperlink r:id="rId24" w:history="1">
              <w:r w:rsidR="007F5444" w:rsidRPr="003C7935">
                <w:rPr>
                  <w:rStyle w:val="Hyperlink"/>
                  <w:rFonts w:asciiTheme="minorHAnsi" w:hAnsiTheme="minorHAnsi" w:cstheme="minorHAnsi"/>
                  <w:sz w:val="22"/>
                  <w:szCs w:val="22"/>
                </w:rPr>
                <w:t>privacy notices</w:t>
              </w:r>
            </w:hyperlink>
            <w:r w:rsidR="003C7935">
              <w:rPr>
                <w:rFonts w:asciiTheme="minorHAnsi" w:hAnsiTheme="minorHAnsi" w:cstheme="minorHAnsi"/>
                <w:sz w:val="22"/>
                <w:szCs w:val="22"/>
              </w:rPr>
              <w:t xml:space="preserve">.  </w:t>
            </w:r>
            <w:r w:rsidR="00803F55">
              <w:rPr>
                <w:rFonts w:asciiTheme="minorHAnsi" w:hAnsiTheme="minorHAnsi" w:cstheme="minorHAnsi"/>
                <w:sz w:val="22"/>
                <w:szCs w:val="22"/>
              </w:rPr>
              <w:t xml:space="preserve">If the lawful basis for processing personal data is consent (see </w:t>
            </w:r>
            <w:r w:rsidR="00803F55" w:rsidRPr="00E47701">
              <w:rPr>
                <w:rFonts w:asciiTheme="minorHAnsi" w:hAnsiTheme="minorHAnsi" w:cstheme="minorHAnsi"/>
                <w:sz w:val="22"/>
                <w:szCs w:val="22"/>
              </w:rPr>
              <w:t xml:space="preserve">section </w:t>
            </w:r>
            <w:r w:rsidR="00BF21FA" w:rsidRPr="00E47701">
              <w:rPr>
                <w:rFonts w:asciiTheme="minorHAnsi" w:hAnsiTheme="minorHAnsi" w:cstheme="minorHAnsi"/>
                <w:sz w:val="22"/>
                <w:szCs w:val="22"/>
              </w:rPr>
              <w:t>4</w:t>
            </w:r>
            <w:r w:rsidR="00803F55" w:rsidRPr="00E47701">
              <w:rPr>
                <w:rFonts w:asciiTheme="minorHAnsi" w:hAnsiTheme="minorHAnsi" w:cstheme="minorHAnsi"/>
                <w:sz w:val="22"/>
                <w:szCs w:val="22"/>
              </w:rPr>
              <w:t>)</w:t>
            </w:r>
            <w:r w:rsidR="00803F55">
              <w:rPr>
                <w:rFonts w:asciiTheme="minorHAnsi" w:hAnsiTheme="minorHAnsi" w:cstheme="minorHAnsi"/>
                <w:sz w:val="22"/>
                <w:szCs w:val="22"/>
              </w:rPr>
              <w:t xml:space="preserve"> please explain how you will be obtaining and recording consent.</w:t>
            </w:r>
          </w:p>
        </w:tc>
      </w:tr>
      <w:tr w:rsidR="00610747" w14:paraId="5DDA37F9" w14:textId="77777777" w:rsidTr="00AE229E">
        <w:tc>
          <w:tcPr>
            <w:tcW w:w="13948" w:type="dxa"/>
            <w:shd w:val="clear" w:color="auto" w:fill="F2F2F2" w:themeFill="background1" w:themeFillShade="F2"/>
          </w:tcPr>
          <w:p w14:paraId="705052B1" w14:textId="77777777" w:rsidR="00610747" w:rsidRDefault="00610747" w:rsidP="002577D0">
            <w:pPr>
              <w:rPr>
                <w:rFonts w:asciiTheme="minorHAnsi" w:hAnsiTheme="minorHAnsi" w:cstheme="minorHAnsi"/>
              </w:rPr>
            </w:pPr>
          </w:p>
          <w:p w14:paraId="7C5120C4" w14:textId="77777777" w:rsidR="00F15699" w:rsidRDefault="00F15699" w:rsidP="002577D0">
            <w:pPr>
              <w:rPr>
                <w:rFonts w:asciiTheme="minorHAnsi" w:hAnsiTheme="minorHAnsi" w:cstheme="minorHAnsi"/>
              </w:rPr>
            </w:pPr>
          </w:p>
          <w:p w14:paraId="0E07D745" w14:textId="54813813" w:rsidR="00F15699" w:rsidRDefault="00F15699" w:rsidP="002577D0">
            <w:pPr>
              <w:rPr>
                <w:rFonts w:asciiTheme="minorHAnsi" w:hAnsiTheme="minorHAnsi" w:cstheme="minorHAnsi"/>
              </w:rPr>
            </w:pPr>
          </w:p>
        </w:tc>
      </w:tr>
    </w:tbl>
    <w:p w14:paraId="03BD5322" w14:textId="1E231504" w:rsidR="00E46790" w:rsidRDefault="00E46790" w:rsidP="002577D0">
      <w:pPr>
        <w:jc w:val="both"/>
        <w:rPr>
          <w:rFonts w:asciiTheme="minorHAnsi" w:hAnsiTheme="minorHAnsi" w:cstheme="minorHAnsi"/>
        </w:rPr>
      </w:pPr>
    </w:p>
    <w:tbl>
      <w:tblPr>
        <w:tblStyle w:val="TableGrid"/>
        <w:tblW w:w="0" w:type="auto"/>
        <w:tblLook w:val="04A0" w:firstRow="1" w:lastRow="0" w:firstColumn="1" w:lastColumn="0" w:noHBand="0" w:noVBand="1"/>
        <w:tblCaption w:val="Consultation"/>
      </w:tblPr>
      <w:tblGrid>
        <w:gridCol w:w="13948"/>
      </w:tblGrid>
      <w:tr w:rsidR="00BF21FA" w14:paraId="54B36962" w14:textId="77777777" w:rsidTr="00BF21FA">
        <w:trPr>
          <w:trHeight w:val="237"/>
          <w:tblHeader/>
        </w:trPr>
        <w:tc>
          <w:tcPr>
            <w:tcW w:w="13948" w:type="dxa"/>
          </w:tcPr>
          <w:p w14:paraId="64601285" w14:textId="0C8D5CC0" w:rsidR="00BF21FA" w:rsidRPr="00BF21FA" w:rsidRDefault="00BF21FA" w:rsidP="003602BB">
            <w:pPr>
              <w:rPr>
                <w:rFonts w:asciiTheme="minorHAnsi" w:hAnsiTheme="minorHAnsi" w:cstheme="minorHAnsi"/>
                <w:b/>
                <w:bCs/>
                <w:sz w:val="22"/>
                <w:szCs w:val="22"/>
              </w:rPr>
            </w:pPr>
            <w:r>
              <w:rPr>
                <w:rFonts w:asciiTheme="minorHAnsi" w:hAnsiTheme="minorHAnsi" w:cstheme="minorHAnsi"/>
                <w:b/>
                <w:bCs/>
                <w:sz w:val="22"/>
                <w:szCs w:val="22"/>
              </w:rPr>
              <w:t>10)</w:t>
            </w:r>
            <w:r w:rsidRPr="0007076C">
              <w:rPr>
                <w:rFonts w:asciiTheme="minorHAnsi" w:hAnsiTheme="minorHAnsi" w:cstheme="minorHAnsi"/>
                <w:b/>
                <w:bCs/>
                <w:sz w:val="22"/>
                <w:szCs w:val="22"/>
              </w:rPr>
              <w:t xml:space="preserve"> </w:t>
            </w:r>
            <w:r>
              <w:rPr>
                <w:rFonts w:asciiTheme="minorHAnsi" w:hAnsiTheme="minorHAnsi" w:cstheme="minorHAnsi"/>
                <w:b/>
                <w:bCs/>
                <w:sz w:val="22"/>
                <w:szCs w:val="22"/>
              </w:rPr>
              <w:t>Consultation</w:t>
            </w:r>
          </w:p>
        </w:tc>
      </w:tr>
      <w:tr w:rsidR="00CF7B21" w14:paraId="7A02AF0F" w14:textId="77777777" w:rsidTr="00D6625D">
        <w:trPr>
          <w:trHeight w:val="545"/>
        </w:trPr>
        <w:tc>
          <w:tcPr>
            <w:tcW w:w="13948" w:type="dxa"/>
            <w:tcBorders>
              <w:bottom w:val="nil"/>
            </w:tcBorders>
          </w:tcPr>
          <w:p w14:paraId="6CFB268C" w14:textId="7E525CE8" w:rsidR="00CF7B21" w:rsidRPr="003C7935" w:rsidRDefault="00CF7B21" w:rsidP="00997B94">
            <w:pPr>
              <w:rPr>
                <w:rFonts w:asciiTheme="minorHAnsi" w:hAnsiTheme="minorHAnsi" w:cstheme="minorHAnsi"/>
                <w:sz w:val="22"/>
                <w:szCs w:val="22"/>
              </w:rPr>
            </w:pPr>
            <w:r>
              <w:rPr>
                <w:rFonts w:asciiTheme="minorHAnsi" w:hAnsiTheme="minorHAnsi" w:cstheme="minorHAnsi"/>
                <w:sz w:val="22"/>
                <w:szCs w:val="22"/>
              </w:rPr>
              <w:t>Describe when and how you will see</w:t>
            </w:r>
            <w:r w:rsidR="00720EA3">
              <w:rPr>
                <w:rFonts w:asciiTheme="minorHAnsi" w:hAnsiTheme="minorHAnsi" w:cstheme="minorHAnsi"/>
                <w:sz w:val="22"/>
                <w:szCs w:val="22"/>
              </w:rPr>
              <w:t>k</w:t>
            </w:r>
            <w:r>
              <w:rPr>
                <w:rFonts w:asciiTheme="minorHAnsi" w:hAnsiTheme="minorHAnsi" w:cstheme="minorHAnsi"/>
                <w:sz w:val="22"/>
                <w:szCs w:val="22"/>
              </w:rPr>
              <w:t xml:space="preserve"> individuals’ views</w:t>
            </w:r>
            <w:r w:rsidR="00B6113A">
              <w:rPr>
                <w:rFonts w:asciiTheme="minorHAnsi" w:hAnsiTheme="minorHAnsi" w:cstheme="minorHAnsi"/>
                <w:sz w:val="22"/>
                <w:szCs w:val="22"/>
              </w:rPr>
              <w:t xml:space="preserve"> - or justify why it is not appropriate to do so.  Who else will be consulted internally or externally</w:t>
            </w:r>
            <w:r w:rsidR="00BF21FA">
              <w:rPr>
                <w:rFonts w:asciiTheme="minorHAnsi" w:hAnsiTheme="minorHAnsi" w:cstheme="minorHAnsi"/>
                <w:sz w:val="22"/>
                <w:szCs w:val="22"/>
              </w:rPr>
              <w:t>?</w:t>
            </w:r>
            <w:r w:rsidR="00B6113A">
              <w:rPr>
                <w:rFonts w:asciiTheme="minorHAnsi" w:hAnsiTheme="minorHAnsi" w:cstheme="minorHAnsi"/>
                <w:sz w:val="22"/>
                <w:szCs w:val="22"/>
              </w:rPr>
              <w:t xml:space="preserve">  How will you carry out the consultation?  You should link this to the relevant stages o</w:t>
            </w:r>
            <w:r w:rsidR="006E278E">
              <w:rPr>
                <w:rFonts w:asciiTheme="minorHAnsi" w:hAnsiTheme="minorHAnsi" w:cstheme="minorHAnsi"/>
                <w:sz w:val="22"/>
                <w:szCs w:val="22"/>
              </w:rPr>
              <w:t>f</w:t>
            </w:r>
            <w:r w:rsidR="00B6113A">
              <w:rPr>
                <w:rFonts w:asciiTheme="minorHAnsi" w:hAnsiTheme="minorHAnsi" w:cstheme="minorHAnsi"/>
                <w:sz w:val="22"/>
                <w:szCs w:val="22"/>
              </w:rPr>
              <w:t xml:space="preserve"> your project management process. </w:t>
            </w:r>
            <w:r w:rsidR="00D6625D">
              <w:rPr>
                <w:rFonts w:asciiTheme="minorHAnsi" w:hAnsiTheme="minorHAnsi" w:cstheme="minorHAnsi"/>
                <w:sz w:val="22"/>
                <w:szCs w:val="22"/>
              </w:rPr>
              <w:t xml:space="preserve">If your project involves the use of </w:t>
            </w:r>
            <w:r w:rsidR="006171B3">
              <w:rPr>
                <w:rFonts w:asciiTheme="minorHAnsi" w:hAnsiTheme="minorHAnsi" w:cstheme="minorHAnsi"/>
                <w:sz w:val="22"/>
                <w:szCs w:val="22"/>
              </w:rPr>
              <w:t xml:space="preserve">information technology </w:t>
            </w:r>
            <w:r w:rsidR="00D6625D">
              <w:rPr>
                <w:rFonts w:asciiTheme="minorHAnsi" w:hAnsiTheme="minorHAnsi" w:cstheme="minorHAnsi"/>
                <w:sz w:val="22"/>
                <w:szCs w:val="22"/>
              </w:rPr>
              <w:t>systems</w:t>
            </w:r>
            <w:r w:rsidR="006171B3">
              <w:rPr>
                <w:rFonts w:asciiTheme="minorHAnsi" w:hAnsiTheme="minorHAnsi" w:cstheme="minorHAnsi"/>
                <w:sz w:val="22"/>
                <w:szCs w:val="22"/>
              </w:rPr>
              <w:t xml:space="preserve"> or software</w:t>
            </w:r>
            <w:r w:rsidR="00997B94">
              <w:rPr>
                <w:rFonts w:asciiTheme="minorHAnsi" w:hAnsiTheme="minorHAnsi" w:cstheme="minorHAnsi"/>
                <w:sz w:val="22"/>
                <w:szCs w:val="22"/>
              </w:rPr>
              <w:t xml:space="preserve"> that</w:t>
            </w:r>
            <w:r w:rsidR="006171B3">
              <w:rPr>
                <w:rFonts w:asciiTheme="minorHAnsi" w:hAnsiTheme="minorHAnsi" w:cstheme="minorHAnsi"/>
                <w:sz w:val="22"/>
                <w:szCs w:val="22"/>
              </w:rPr>
              <w:t xml:space="preserve"> accesse</w:t>
            </w:r>
            <w:r w:rsidR="006E278E">
              <w:rPr>
                <w:rFonts w:asciiTheme="minorHAnsi" w:hAnsiTheme="minorHAnsi" w:cstheme="minorHAnsi"/>
                <w:sz w:val="22"/>
                <w:szCs w:val="22"/>
              </w:rPr>
              <w:t>s</w:t>
            </w:r>
            <w:r w:rsidR="006171B3">
              <w:rPr>
                <w:rFonts w:asciiTheme="minorHAnsi" w:hAnsiTheme="minorHAnsi" w:cstheme="minorHAnsi"/>
                <w:sz w:val="22"/>
                <w:szCs w:val="22"/>
              </w:rPr>
              <w:t xml:space="preserve"> or </w:t>
            </w:r>
            <w:r w:rsidR="006171B3" w:rsidRPr="006171B3">
              <w:rPr>
                <w:rFonts w:asciiTheme="minorHAnsi" w:hAnsiTheme="minorHAnsi" w:cstheme="minorHAnsi"/>
                <w:sz w:val="22"/>
                <w:szCs w:val="22"/>
              </w:rPr>
              <w:t>makes use of the University’s network that has not previously been used by the University</w:t>
            </w:r>
            <w:r w:rsidR="006E278E">
              <w:rPr>
                <w:rFonts w:asciiTheme="minorHAnsi" w:hAnsiTheme="minorHAnsi" w:cstheme="minorHAnsi"/>
                <w:sz w:val="22"/>
                <w:szCs w:val="22"/>
              </w:rPr>
              <w:t>,</w:t>
            </w:r>
            <w:r w:rsidR="006171B3" w:rsidRPr="006171B3">
              <w:rPr>
                <w:rFonts w:asciiTheme="minorHAnsi" w:hAnsiTheme="minorHAnsi" w:cstheme="minorHAnsi"/>
                <w:sz w:val="22"/>
                <w:szCs w:val="22"/>
              </w:rPr>
              <w:t xml:space="preserve"> you must consult with Information Services</w:t>
            </w:r>
            <w:r w:rsidR="006E278E">
              <w:rPr>
                <w:rFonts w:asciiTheme="minorHAnsi" w:hAnsiTheme="minorHAnsi" w:cstheme="minorHAnsi"/>
                <w:sz w:val="22"/>
                <w:szCs w:val="22"/>
              </w:rPr>
              <w:t xml:space="preserve"> (</w:t>
            </w:r>
            <w:hyperlink r:id="rId25" w:history="1">
              <w:r w:rsidR="006171B3" w:rsidRPr="006171B3">
                <w:rPr>
                  <w:rStyle w:val="Hyperlink"/>
                  <w:rFonts w:asciiTheme="minorHAnsi" w:hAnsiTheme="minorHAnsi" w:cstheme="minorHAnsi"/>
                  <w:sz w:val="22"/>
                  <w:szCs w:val="22"/>
                </w:rPr>
                <w:t>information.centre@stir.ac.uk</w:t>
              </w:r>
            </w:hyperlink>
            <w:r w:rsidR="006E278E">
              <w:rPr>
                <w:rStyle w:val="Hyperlink"/>
                <w:rFonts w:asciiTheme="minorHAnsi" w:hAnsiTheme="minorHAnsi" w:cstheme="minorHAnsi"/>
              </w:rPr>
              <w:t>)</w:t>
            </w:r>
            <w:r w:rsidR="00D6625D">
              <w:rPr>
                <w:rFonts w:asciiTheme="minorHAnsi" w:hAnsiTheme="minorHAnsi" w:cstheme="minorHAnsi"/>
                <w:sz w:val="22"/>
                <w:szCs w:val="22"/>
              </w:rPr>
              <w:t>.</w:t>
            </w:r>
            <w:r w:rsidR="006E278E">
              <w:rPr>
                <w:rFonts w:asciiTheme="minorHAnsi" w:hAnsiTheme="minorHAnsi" w:cstheme="minorHAnsi"/>
                <w:sz w:val="22"/>
                <w:szCs w:val="22"/>
              </w:rPr>
              <w:t xml:space="preserve"> This refers to both systems or software hosted on site within the University services or in the cloud (external provider).</w:t>
            </w:r>
          </w:p>
        </w:tc>
      </w:tr>
      <w:tr w:rsidR="00D6625D" w14:paraId="32D023DB" w14:textId="77777777" w:rsidTr="00D6625D">
        <w:tc>
          <w:tcPr>
            <w:tcW w:w="13948" w:type="dxa"/>
            <w:tcBorders>
              <w:top w:val="nil"/>
            </w:tcBorders>
            <w:shd w:val="clear" w:color="auto" w:fill="F2F2F2" w:themeFill="background1" w:themeFillShade="F2"/>
          </w:tcPr>
          <w:p w14:paraId="54387372" w14:textId="395273DA" w:rsidR="00D6625D" w:rsidRPr="00B16851" w:rsidRDefault="00B30B1A" w:rsidP="00D6625D">
            <w:pPr>
              <w:tabs>
                <w:tab w:val="left" w:pos="7688"/>
              </w:tabs>
              <w:jc w:val="both"/>
              <w:rPr>
                <w:rFonts w:asciiTheme="minorHAnsi" w:hAnsiTheme="minorHAnsi" w:cstheme="minorHAnsi"/>
                <w:sz w:val="22"/>
                <w:szCs w:val="22"/>
              </w:rPr>
            </w:pPr>
            <w:sdt>
              <w:sdtPr>
                <w:rPr>
                  <w:rFonts w:asciiTheme="minorHAnsi" w:hAnsiTheme="minorHAnsi" w:cstheme="minorHAnsi"/>
                </w:rPr>
                <w:id w:val="995459391"/>
                <w14:checkbox>
                  <w14:checked w14:val="0"/>
                  <w14:checkedState w14:val="2612" w14:font="MS Gothic"/>
                  <w14:uncheckedState w14:val="2610" w14:font="MS Gothic"/>
                </w14:checkbox>
              </w:sdtPr>
              <w:sdtEndPr/>
              <w:sdtContent>
                <w:r w:rsidR="00D6625D" w:rsidRPr="00B16851">
                  <w:rPr>
                    <w:rFonts w:ascii="MS Gothic" w:eastAsia="MS Gothic" w:hAnsi="MS Gothic" w:cstheme="minorHAnsi" w:hint="eastAsia"/>
                    <w:sz w:val="22"/>
                    <w:szCs w:val="22"/>
                  </w:rPr>
                  <w:t>☐</w:t>
                </w:r>
              </w:sdtContent>
            </w:sdt>
            <w:r w:rsidR="00D6625D" w:rsidRPr="00B16851">
              <w:rPr>
                <w:rFonts w:asciiTheme="minorHAnsi" w:hAnsiTheme="minorHAnsi" w:cstheme="minorHAnsi"/>
                <w:sz w:val="22"/>
                <w:szCs w:val="22"/>
              </w:rPr>
              <w:t xml:space="preserve"> I confirm that I have </w:t>
            </w:r>
            <w:r w:rsidR="00D6625D">
              <w:rPr>
                <w:rFonts w:asciiTheme="minorHAnsi" w:hAnsiTheme="minorHAnsi" w:cstheme="minorHAnsi"/>
                <w:sz w:val="22"/>
                <w:szCs w:val="22"/>
              </w:rPr>
              <w:t xml:space="preserve">consulted IS about the use of new </w:t>
            </w:r>
            <w:r w:rsidR="006171B3">
              <w:rPr>
                <w:rFonts w:asciiTheme="minorHAnsi" w:hAnsiTheme="minorHAnsi" w:cstheme="minorHAnsi"/>
                <w:sz w:val="22"/>
                <w:szCs w:val="22"/>
              </w:rPr>
              <w:t xml:space="preserve">information </w:t>
            </w:r>
            <w:r w:rsidR="00D6625D">
              <w:rPr>
                <w:rFonts w:asciiTheme="minorHAnsi" w:hAnsiTheme="minorHAnsi" w:cstheme="minorHAnsi"/>
                <w:sz w:val="22"/>
                <w:szCs w:val="22"/>
              </w:rPr>
              <w:t>technology</w:t>
            </w:r>
            <w:r w:rsidR="006171B3">
              <w:rPr>
                <w:rFonts w:asciiTheme="minorHAnsi" w:hAnsiTheme="minorHAnsi" w:cstheme="minorHAnsi"/>
                <w:sz w:val="22"/>
                <w:szCs w:val="22"/>
              </w:rPr>
              <w:t xml:space="preserve"> systems </w:t>
            </w:r>
            <w:r w:rsidR="00D6625D">
              <w:rPr>
                <w:rFonts w:asciiTheme="minorHAnsi" w:hAnsiTheme="minorHAnsi" w:cstheme="minorHAnsi"/>
                <w:sz w:val="22"/>
                <w:szCs w:val="22"/>
              </w:rPr>
              <w:t xml:space="preserve">or </w:t>
            </w:r>
            <w:r w:rsidR="00D6625D" w:rsidRPr="00F72B79">
              <w:rPr>
                <w:rFonts w:asciiTheme="minorHAnsi" w:hAnsiTheme="minorHAnsi" w:cstheme="minorHAnsi"/>
                <w:sz w:val="22"/>
                <w:szCs w:val="22"/>
              </w:rPr>
              <w:t xml:space="preserve">software; </w:t>
            </w:r>
            <w:r w:rsidR="00D6625D" w:rsidRPr="00F72B79">
              <w:rPr>
                <w:rFonts w:asciiTheme="minorHAnsi" w:hAnsiTheme="minorHAnsi" w:cstheme="minorHAnsi"/>
                <w:sz w:val="22"/>
                <w:szCs w:val="22"/>
              </w:rPr>
              <w:tab/>
              <w:t xml:space="preserve">or </w:t>
            </w:r>
            <w:sdt>
              <w:sdtPr>
                <w:rPr>
                  <w:rFonts w:asciiTheme="minorHAnsi" w:hAnsiTheme="minorHAnsi" w:cstheme="minorHAnsi"/>
                </w:rPr>
                <w:id w:val="-1161689472"/>
                <w14:checkbox>
                  <w14:checked w14:val="0"/>
                  <w14:checkedState w14:val="2612" w14:font="MS Gothic"/>
                  <w14:uncheckedState w14:val="2610" w14:font="MS Gothic"/>
                </w14:checkbox>
              </w:sdtPr>
              <w:sdtEndPr/>
              <w:sdtContent>
                <w:r w:rsidR="00D6625D" w:rsidRPr="00F72B79">
                  <w:rPr>
                    <w:rFonts w:ascii="Segoe UI Symbol" w:eastAsia="MS Gothic" w:hAnsi="Segoe UI Symbol" w:cs="Segoe UI Symbol"/>
                    <w:sz w:val="22"/>
                    <w:szCs w:val="22"/>
                  </w:rPr>
                  <w:t>☐</w:t>
                </w:r>
              </w:sdtContent>
            </w:sdt>
            <w:r w:rsidR="00D6625D" w:rsidRPr="00F72B79">
              <w:rPr>
                <w:rFonts w:asciiTheme="minorHAnsi" w:hAnsiTheme="minorHAnsi" w:cstheme="minorHAnsi"/>
                <w:sz w:val="22"/>
                <w:szCs w:val="22"/>
              </w:rPr>
              <w:t xml:space="preserve"> Not Applicable</w:t>
            </w:r>
          </w:p>
          <w:p w14:paraId="4D683BEF" w14:textId="77777777" w:rsidR="00D6625D" w:rsidRDefault="00D6625D" w:rsidP="003602BB">
            <w:pPr>
              <w:rPr>
                <w:rFonts w:asciiTheme="minorHAnsi" w:hAnsiTheme="minorHAnsi" w:cstheme="minorHAnsi"/>
              </w:rPr>
            </w:pPr>
          </w:p>
        </w:tc>
      </w:tr>
      <w:tr w:rsidR="00CF7B21" w14:paraId="77C2619B" w14:textId="77777777" w:rsidTr="003602BB">
        <w:tc>
          <w:tcPr>
            <w:tcW w:w="13948" w:type="dxa"/>
            <w:shd w:val="clear" w:color="auto" w:fill="F2F2F2" w:themeFill="background1" w:themeFillShade="F2"/>
          </w:tcPr>
          <w:p w14:paraId="38DA9C75" w14:textId="77777777" w:rsidR="00D6625D" w:rsidRPr="002577D0" w:rsidRDefault="00D6625D" w:rsidP="00D6625D">
            <w:pPr>
              <w:jc w:val="both"/>
              <w:rPr>
                <w:rFonts w:asciiTheme="minorHAnsi" w:hAnsiTheme="minorHAnsi" w:cstheme="minorHAnsi"/>
              </w:rPr>
            </w:pPr>
            <w:r>
              <w:rPr>
                <w:rFonts w:asciiTheme="minorHAnsi" w:hAnsiTheme="minorHAnsi" w:cstheme="minorHAnsi"/>
              </w:rPr>
              <w:t>Enter text here</w:t>
            </w:r>
          </w:p>
          <w:p w14:paraId="5402C95C" w14:textId="77777777" w:rsidR="00CF7B21" w:rsidRDefault="00CF7B21" w:rsidP="003602BB">
            <w:pPr>
              <w:rPr>
                <w:rFonts w:asciiTheme="minorHAnsi" w:hAnsiTheme="minorHAnsi" w:cstheme="minorHAnsi"/>
              </w:rPr>
            </w:pPr>
          </w:p>
          <w:p w14:paraId="09F3B274" w14:textId="77777777" w:rsidR="00CF7B21" w:rsidRDefault="00CF7B21" w:rsidP="003602BB">
            <w:pPr>
              <w:rPr>
                <w:rFonts w:asciiTheme="minorHAnsi" w:hAnsiTheme="minorHAnsi" w:cstheme="minorHAnsi"/>
              </w:rPr>
            </w:pPr>
          </w:p>
          <w:p w14:paraId="6511D26C" w14:textId="77777777" w:rsidR="00CF7B21" w:rsidRDefault="00CF7B21" w:rsidP="003602BB">
            <w:pPr>
              <w:rPr>
                <w:rFonts w:asciiTheme="minorHAnsi" w:hAnsiTheme="minorHAnsi" w:cstheme="minorHAnsi"/>
              </w:rPr>
            </w:pPr>
          </w:p>
        </w:tc>
      </w:tr>
    </w:tbl>
    <w:p w14:paraId="52D20617" w14:textId="77777777" w:rsidR="00CF7B21" w:rsidRDefault="00CF7B21" w:rsidP="002577D0">
      <w:pPr>
        <w:jc w:val="both"/>
        <w:rPr>
          <w:rFonts w:asciiTheme="minorHAnsi" w:hAnsiTheme="minorHAnsi" w:cstheme="minorHAnsi"/>
        </w:rPr>
      </w:pPr>
    </w:p>
    <w:tbl>
      <w:tblPr>
        <w:tblStyle w:val="TableGrid"/>
        <w:tblW w:w="0" w:type="auto"/>
        <w:tblLook w:val="04A0" w:firstRow="1" w:lastRow="0" w:firstColumn="1" w:lastColumn="0" w:noHBand="0" w:noVBand="1"/>
        <w:tblCaption w:val="Identification of risks"/>
      </w:tblPr>
      <w:tblGrid>
        <w:gridCol w:w="2111"/>
        <w:gridCol w:w="2059"/>
        <w:gridCol w:w="2417"/>
        <w:gridCol w:w="3614"/>
        <w:gridCol w:w="2268"/>
        <w:gridCol w:w="1479"/>
      </w:tblGrid>
      <w:tr w:rsidR="00BF21FA" w14:paraId="700DCEA2" w14:textId="77777777" w:rsidTr="00F75C4E">
        <w:trPr>
          <w:tblHeader/>
        </w:trPr>
        <w:tc>
          <w:tcPr>
            <w:tcW w:w="13948" w:type="dxa"/>
            <w:gridSpan w:val="6"/>
          </w:tcPr>
          <w:p w14:paraId="6391EBBE" w14:textId="615D6219" w:rsidR="00BF21FA" w:rsidRPr="00F75C4E" w:rsidRDefault="00F75C4E" w:rsidP="00E47701">
            <w:pPr>
              <w:jc w:val="both"/>
              <w:rPr>
                <w:rFonts w:asciiTheme="minorHAnsi" w:hAnsiTheme="minorHAnsi" w:cstheme="minorBidi"/>
                <w:b/>
                <w:bCs/>
                <w:sz w:val="22"/>
                <w:szCs w:val="22"/>
              </w:rPr>
            </w:pPr>
            <w:r>
              <w:rPr>
                <w:rFonts w:asciiTheme="minorHAnsi" w:hAnsiTheme="minorHAnsi" w:cstheme="minorBidi"/>
                <w:b/>
                <w:bCs/>
                <w:sz w:val="22"/>
                <w:szCs w:val="22"/>
              </w:rPr>
              <w:t>1</w:t>
            </w:r>
            <w:r w:rsidR="00E47701">
              <w:rPr>
                <w:rFonts w:asciiTheme="minorHAnsi" w:hAnsiTheme="minorHAnsi" w:cstheme="minorBidi"/>
                <w:b/>
                <w:bCs/>
                <w:sz w:val="22"/>
                <w:szCs w:val="22"/>
              </w:rPr>
              <w:t>1</w:t>
            </w:r>
            <w:r w:rsidRPr="1D891C4D">
              <w:rPr>
                <w:rFonts w:asciiTheme="minorHAnsi" w:hAnsiTheme="minorHAnsi" w:cstheme="minorBidi"/>
                <w:b/>
                <w:bCs/>
                <w:sz w:val="22"/>
                <w:szCs w:val="22"/>
              </w:rPr>
              <w:t>) Identification of privacy and related risks and solutions</w:t>
            </w:r>
          </w:p>
        </w:tc>
      </w:tr>
      <w:tr w:rsidR="00BC1A87" w14:paraId="3D6CE086" w14:textId="77777777" w:rsidTr="001A7C7B">
        <w:tc>
          <w:tcPr>
            <w:tcW w:w="13948" w:type="dxa"/>
            <w:gridSpan w:val="6"/>
          </w:tcPr>
          <w:p w14:paraId="46C73103" w14:textId="7F2A159A" w:rsidR="00BC1A87" w:rsidRPr="00E46790" w:rsidRDefault="00BC1A87" w:rsidP="00BC1A87">
            <w:pPr>
              <w:jc w:val="both"/>
              <w:rPr>
                <w:rFonts w:asciiTheme="minorHAnsi" w:hAnsiTheme="minorHAnsi" w:cstheme="minorHAnsi"/>
                <w:color w:val="000000" w:themeColor="text1"/>
                <w:sz w:val="22"/>
                <w:szCs w:val="22"/>
              </w:rPr>
            </w:pPr>
            <w:r w:rsidRPr="00E46790">
              <w:rPr>
                <w:rFonts w:asciiTheme="minorHAnsi" w:hAnsiTheme="minorHAnsi" w:cstheme="minorHAnsi"/>
                <w:color w:val="000000" w:themeColor="text1"/>
                <w:sz w:val="22"/>
                <w:szCs w:val="22"/>
              </w:rPr>
              <w:t xml:space="preserve">In this section you should identify the key privacy risks and associated compliance and corporate risks. </w:t>
            </w:r>
          </w:p>
          <w:p w14:paraId="62B01342" w14:textId="77777777" w:rsidR="00BC1A87" w:rsidRPr="00E46790" w:rsidRDefault="00BC1A87" w:rsidP="00BC1A87">
            <w:pPr>
              <w:jc w:val="both"/>
              <w:rPr>
                <w:rFonts w:asciiTheme="minorHAnsi" w:hAnsiTheme="minorHAnsi" w:cstheme="minorHAnsi"/>
                <w:color w:val="000000" w:themeColor="text1"/>
                <w:sz w:val="22"/>
                <w:szCs w:val="22"/>
              </w:rPr>
            </w:pPr>
          </w:p>
          <w:p w14:paraId="17DFBCA5" w14:textId="4FAAC87F" w:rsidR="00BC1A87" w:rsidRPr="00E46790" w:rsidRDefault="00BC1A87" w:rsidP="00BC1A87">
            <w:pPr>
              <w:jc w:val="both"/>
              <w:rPr>
                <w:rFonts w:asciiTheme="minorHAnsi" w:hAnsiTheme="minorHAnsi" w:cstheme="minorHAnsi"/>
                <w:color w:val="000000" w:themeColor="text1"/>
                <w:sz w:val="22"/>
                <w:szCs w:val="22"/>
              </w:rPr>
            </w:pPr>
            <w:r w:rsidRPr="00E46790">
              <w:rPr>
                <w:rFonts w:asciiTheme="minorHAnsi" w:hAnsiTheme="minorHAnsi" w:cstheme="minorHAnsi"/>
                <w:color w:val="000000" w:themeColor="text1"/>
                <w:sz w:val="22"/>
                <w:szCs w:val="22"/>
              </w:rPr>
              <w:lastRenderedPageBreak/>
              <w:t xml:space="preserve">Examples of risks are outlined below but they may or may not be relevant to your project.  Please consider your project carefully to </w:t>
            </w:r>
            <w:r w:rsidR="00242CEB" w:rsidRPr="00E46790">
              <w:rPr>
                <w:rFonts w:asciiTheme="minorHAnsi" w:hAnsiTheme="minorHAnsi" w:cstheme="minorHAnsi"/>
                <w:color w:val="000000" w:themeColor="text1"/>
                <w:sz w:val="22"/>
                <w:szCs w:val="22"/>
              </w:rPr>
              <w:t xml:space="preserve">identify </w:t>
            </w:r>
            <w:r w:rsidRPr="00E46790">
              <w:rPr>
                <w:rFonts w:asciiTheme="minorHAnsi" w:hAnsiTheme="minorHAnsi" w:cstheme="minorHAnsi"/>
                <w:color w:val="000000" w:themeColor="text1"/>
                <w:sz w:val="22"/>
                <w:szCs w:val="22"/>
              </w:rPr>
              <w:t xml:space="preserve">what </w:t>
            </w:r>
            <w:r w:rsidR="00242CEB" w:rsidRPr="00E46790">
              <w:rPr>
                <w:rFonts w:asciiTheme="minorHAnsi" w:hAnsiTheme="minorHAnsi" w:cstheme="minorHAnsi"/>
                <w:color w:val="000000" w:themeColor="text1"/>
                <w:sz w:val="22"/>
                <w:szCs w:val="22"/>
              </w:rPr>
              <w:t xml:space="preserve">risks </w:t>
            </w:r>
            <w:r w:rsidRPr="00E46790">
              <w:rPr>
                <w:rFonts w:asciiTheme="minorHAnsi" w:hAnsiTheme="minorHAnsi" w:cstheme="minorHAnsi"/>
                <w:color w:val="000000" w:themeColor="text1"/>
                <w:sz w:val="22"/>
                <w:szCs w:val="22"/>
              </w:rPr>
              <w:t>should or should not be included</w:t>
            </w:r>
            <w:r w:rsidR="00386394">
              <w:rPr>
                <w:rFonts w:asciiTheme="minorHAnsi" w:hAnsiTheme="minorHAnsi" w:cstheme="minorHAnsi"/>
                <w:color w:val="000000" w:themeColor="text1"/>
                <w:sz w:val="22"/>
                <w:szCs w:val="22"/>
              </w:rPr>
              <w:t xml:space="preserve"> and amend the grey text accordingly.</w:t>
            </w:r>
            <w:r w:rsidR="00242CEB" w:rsidRPr="00E46790">
              <w:rPr>
                <w:rFonts w:asciiTheme="minorHAnsi" w:hAnsiTheme="minorHAnsi" w:cstheme="minorHAnsi"/>
                <w:color w:val="000000" w:themeColor="text1"/>
                <w:sz w:val="22"/>
                <w:szCs w:val="22"/>
              </w:rPr>
              <w:t xml:space="preserve"> </w:t>
            </w:r>
            <w:r w:rsidR="00386394">
              <w:rPr>
                <w:rFonts w:asciiTheme="minorHAnsi" w:hAnsiTheme="minorHAnsi" w:cstheme="minorHAnsi"/>
                <w:color w:val="000000" w:themeColor="text1"/>
                <w:sz w:val="22"/>
                <w:szCs w:val="22"/>
              </w:rPr>
              <w:t>I</w:t>
            </w:r>
            <w:r w:rsidR="00242CEB" w:rsidRPr="00E46790">
              <w:rPr>
                <w:rFonts w:asciiTheme="minorHAnsi" w:hAnsiTheme="minorHAnsi" w:cstheme="minorHAnsi"/>
                <w:color w:val="000000" w:themeColor="text1"/>
                <w:sz w:val="22"/>
                <w:szCs w:val="22"/>
              </w:rPr>
              <w:t>n addition,</w:t>
            </w:r>
            <w:r w:rsidRPr="00E46790">
              <w:rPr>
                <w:rFonts w:asciiTheme="minorHAnsi" w:hAnsiTheme="minorHAnsi" w:cstheme="minorHAnsi"/>
                <w:color w:val="000000" w:themeColor="text1"/>
                <w:sz w:val="22"/>
                <w:szCs w:val="22"/>
              </w:rPr>
              <w:t xml:space="preserve"> there may be specific risks not mentioned below that require consideration. </w:t>
            </w:r>
            <w:r w:rsidR="00242CEB" w:rsidRPr="00E46790">
              <w:rPr>
                <w:rFonts w:asciiTheme="minorHAnsi" w:hAnsiTheme="minorHAnsi" w:cstheme="minorHAnsi"/>
                <w:color w:val="000000" w:themeColor="text1"/>
                <w:sz w:val="22"/>
                <w:szCs w:val="22"/>
              </w:rPr>
              <w:t>R</w:t>
            </w:r>
            <w:r w:rsidRPr="00E46790">
              <w:rPr>
                <w:rFonts w:asciiTheme="minorHAnsi" w:hAnsiTheme="minorHAnsi" w:cstheme="minorHAnsi"/>
                <w:color w:val="000000" w:themeColor="text1"/>
                <w:sz w:val="22"/>
                <w:szCs w:val="22"/>
              </w:rPr>
              <w:t xml:space="preserve">isks could </w:t>
            </w:r>
            <w:r w:rsidR="00242CEB" w:rsidRPr="00E46790">
              <w:rPr>
                <w:rFonts w:asciiTheme="minorHAnsi" w:hAnsiTheme="minorHAnsi" w:cstheme="minorHAnsi"/>
                <w:color w:val="000000" w:themeColor="text1"/>
                <w:sz w:val="22"/>
                <w:szCs w:val="22"/>
              </w:rPr>
              <w:t>result in</w:t>
            </w:r>
            <w:r w:rsidRPr="00E46790">
              <w:rPr>
                <w:rFonts w:asciiTheme="minorHAnsi" w:hAnsiTheme="minorHAnsi" w:cstheme="minorHAnsi"/>
                <w:color w:val="000000" w:themeColor="text1"/>
                <w:sz w:val="22"/>
                <w:szCs w:val="22"/>
              </w:rPr>
              <w:t xml:space="preserve"> unnecessary intrusion on privacy</w:t>
            </w:r>
            <w:r w:rsidR="00242CEB" w:rsidRPr="00E46790">
              <w:rPr>
                <w:rFonts w:asciiTheme="minorHAnsi" w:hAnsiTheme="minorHAnsi" w:cstheme="minorHAnsi"/>
                <w:color w:val="000000" w:themeColor="text1"/>
                <w:sz w:val="22"/>
                <w:szCs w:val="22"/>
              </w:rPr>
              <w:t>,</w:t>
            </w:r>
            <w:r w:rsidR="00A81BE5" w:rsidRPr="00E46790">
              <w:rPr>
                <w:rFonts w:asciiTheme="minorHAnsi" w:hAnsiTheme="minorHAnsi" w:cstheme="minorHAnsi"/>
                <w:color w:val="000000" w:themeColor="text1"/>
                <w:sz w:val="22"/>
                <w:szCs w:val="22"/>
              </w:rPr>
              <w:t xml:space="preserve"> </w:t>
            </w:r>
            <w:r w:rsidRPr="00E46790">
              <w:rPr>
                <w:rFonts w:asciiTheme="minorHAnsi" w:hAnsiTheme="minorHAnsi" w:cstheme="minorHAnsi"/>
                <w:color w:val="000000" w:themeColor="text1"/>
                <w:sz w:val="22"/>
                <w:szCs w:val="22"/>
              </w:rPr>
              <w:t>risks to physical safety, financial loss or distress caused.</w:t>
            </w:r>
          </w:p>
          <w:p w14:paraId="3998B381" w14:textId="322B2884" w:rsidR="00155E4C" w:rsidRPr="00E46790" w:rsidRDefault="00155E4C" w:rsidP="00BC1A87">
            <w:pPr>
              <w:jc w:val="both"/>
              <w:rPr>
                <w:rFonts w:asciiTheme="minorHAnsi" w:hAnsiTheme="minorHAnsi" w:cstheme="minorHAnsi"/>
                <w:color w:val="000000" w:themeColor="text1"/>
                <w:sz w:val="22"/>
                <w:szCs w:val="22"/>
              </w:rPr>
            </w:pPr>
          </w:p>
          <w:p w14:paraId="3E27905E" w14:textId="3699284C" w:rsidR="00155E4C" w:rsidRPr="00E46790" w:rsidRDefault="00155E4C" w:rsidP="00155E4C">
            <w:pPr>
              <w:jc w:val="both"/>
              <w:rPr>
                <w:rFonts w:asciiTheme="minorHAnsi" w:hAnsiTheme="minorHAnsi" w:cstheme="minorHAnsi"/>
                <w:color w:val="000000" w:themeColor="text1"/>
                <w:sz w:val="22"/>
                <w:szCs w:val="22"/>
              </w:rPr>
            </w:pPr>
            <w:r w:rsidRPr="00E46790">
              <w:rPr>
                <w:rFonts w:asciiTheme="minorHAnsi" w:hAnsiTheme="minorHAnsi" w:cstheme="minorHAnsi"/>
                <w:color w:val="000000" w:themeColor="text1"/>
                <w:sz w:val="22"/>
                <w:szCs w:val="22"/>
              </w:rPr>
              <w:t>Privacy legislation for consideration may include:</w:t>
            </w:r>
          </w:p>
          <w:p w14:paraId="51FF7E43" w14:textId="32267BE9" w:rsidR="00155E4C" w:rsidRPr="00E46790" w:rsidRDefault="00155E4C" w:rsidP="00155E4C">
            <w:pPr>
              <w:jc w:val="both"/>
              <w:rPr>
                <w:rFonts w:asciiTheme="minorHAnsi" w:hAnsiTheme="minorHAnsi" w:cstheme="minorHAnsi"/>
                <w:color w:val="000000" w:themeColor="text1"/>
                <w:sz w:val="22"/>
                <w:szCs w:val="22"/>
              </w:rPr>
            </w:pPr>
            <w:r w:rsidRPr="00E46790">
              <w:rPr>
                <w:rFonts w:asciiTheme="minorHAnsi" w:hAnsiTheme="minorHAnsi" w:cstheme="minorHAnsi"/>
                <w:color w:val="000000" w:themeColor="text1"/>
                <w:sz w:val="22"/>
                <w:szCs w:val="22"/>
              </w:rPr>
              <w:t>The</w:t>
            </w:r>
            <w:r w:rsidR="008B4494">
              <w:rPr>
                <w:rFonts w:asciiTheme="minorHAnsi" w:hAnsiTheme="minorHAnsi" w:cstheme="minorHAnsi"/>
                <w:color w:val="000000" w:themeColor="text1"/>
                <w:sz w:val="22"/>
                <w:szCs w:val="22"/>
              </w:rPr>
              <w:t xml:space="preserve"> Data Protection Act</w:t>
            </w:r>
            <w:r w:rsidR="00540B24">
              <w:rPr>
                <w:rFonts w:asciiTheme="minorHAnsi" w:hAnsiTheme="minorHAnsi" w:cstheme="minorHAnsi"/>
                <w:color w:val="000000" w:themeColor="text1"/>
                <w:sz w:val="22"/>
                <w:szCs w:val="22"/>
              </w:rPr>
              <w:t xml:space="preserve"> 2018</w:t>
            </w:r>
            <w:r w:rsidR="008B4494">
              <w:rPr>
                <w:rFonts w:asciiTheme="minorHAnsi" w:hAnsiTheme="minorHAnsi" w:cstheme="minorHAnsi"/>
                <w:color w:val="000000" w:themeColor="text1"/>
                <w:sz w:val="22"/>
                <w:szCs w:val="22"/>
              </w:rPr>
              <w:t xml:space="preserve"> and UK</w:t>
            </w:r>
            <w:r w:rsidRPr="00E46790">
              <w:rPr>
                <w:rFonts w:asciiTheme="minorHAnsi" w:hAnsiTheme="minorHAnsi" w:cstheme="minorHAnsi"/>
                <w:color w:val="000000" w:themeColor="text1"/>
                <w:sz w:val="22"/>
                <w:szCs w:val="22"/>
              </w:rPr>
              <w:t xml:space="preserve"> General Data Protection Regulation (</w:t>
            </w:r>
            <w:r w:rsidR="008B4494">
              <w:rPr>
                <w:rFonts w:asciiTheme="minorHAnsi" w:hAnsiTheme="minorHAnsi" w:cstheme="minorHAnsi"/>
                <w:color w:val="000000" w:themeColor="text1"/>
                <w:sz w:val="22"/>
                <w:szCs w:val="22"/>
              </w:rPr>
              <w:t xml:space="preserve">UK </w:t>
            </w:r>
            <w:r w:rsidRPr="00E46790">
              <w:rPr>
                <w:rFonts w:asciiTheme="minorHAnsi" w:hAnsiTheme="minorHAnsi" w:cstheme="minorHAnsi"/>
                <w:color w:val="000000" w:themeColor="text1"/>
                <w:sz w:val="22"/>
                <w:szCs w:val="22"/>
              </w:rPr>
              <w:t>GDPR)</w:t>
            </w:r>
            <w:r w:rsidR="00957A81" w:rsidRPr="00E46790">
              <w:rPr>
                <w:rFonts w:asciiTheme="minorHAnsi" w:hAnsiTheme="minorHAnsi" w:cstheme="minorHAnsi"/>
                <w:color w:val="000000" w:themeColor="text1"/>
                <w:sz w:val="22"/>
                <w:szCs w:val="22"/>
              </w:rPr>
              <w:t xml:space="preserve"> –</w:t>
            </w:r>
            <w:r w:rsidR="00AA0BBA" w:rsidRPr="00E46790">
              <w:rPr>
                <w:rFonts w:asciiTheme="minorHAnsi" w:hAnsiTheme="minorHAnsi" w:cstheme="minorHAnsi"/>
                <w:color w:val="000000" w:themeColor="text1"/>
                <w:sz w:val="22"/>
                <w:szCs w:val="22"/>
              </w:rPr>
              <w:t xml:space="preserve"> </w:t>
            </w:r>
            <w:r w:rsidR="00F4072D" w:rsidRPr="00E46790">
              <w:rPr>
                <w:rFonts w:asciiTheme="minorHAnsi" w:hAnsiTheme="minorHAnsi" w:cstheme="minorHAnsi"/>
                <w:sz w:val="22"/>
                <w:szCs w:val="22"/>
              </w:rPr>
              <w:t>Regulate the processing of personal data – i.e. information about living identifiable individuals</w:t>
            </w:r>
          </w:p>
          <w:p w14:paraId="3247E97C" w14:textId="3F2BBCD6" w:rsidR="00155E4C" w:rsidRPr="00E46790" w:rsidRDefault="00155E4C" w:rsidP="00155E4C">
            <w:pPr>
              <w:jc w:val="both"/>
              <w:rPr>
                <w:rFonts w:asciiTheme="minorHAnsi" w:hAnsiTheme="minorHAnsi" w:cstheme="minorHAnsi"/>
                <w:color w:val="000000" w:themeColor="text1"/>
                <w:sz w:val="22"/>
                <w:szCs w:val="22"/>
              </w:rPr>
            </w:pPr>
            <w:r w:rsidRPr="00E46790">
              <w:rPr>
                <w:rFonts w:asciiTheme="minorHAnsi" w:hAnsiTheme="minorHAnsi" w:cstheme="minorHAnsi"/>
                <w:color w:val="000000" w:themeColor="text1"/>
                <w:sz w:val="22"/>
                <w:szCs w:val="22"/>
              </w:rPr>
              <w:t>Privacy and Electronic Communications Regulations 2003 (PECR)</w:t>
            </w:r>
            <w:r w:rsidR="00AA0BBA" w:rsidRPr="00E46790">
              <w:rPr>
                <w:rFonts w:asciiTheme="minorHAnsi" w:hAnsiTheme="minorHAnsi" w:cstheme="minorHAnsi"/>
                <w:color w:val="000000" w:themeColor="text1"/>
                <w:sz w:val="22"/>
                <w:szCs w:val="22"/>
              </w:rPr>
              <w:t xml:space="preserve"> - </w:t>
            </w:r>
            <w:r w:rsidR="00AA0BBA" w:rsidRPr="00E46790">
              <w:rPr>
                <w:rFonts w:asciiTheme="minorHAnsi" w:hAnsiTheme="minorHAnsi" w:cstheme="minorHAnsi"/>
                <w:sz w:val="22"/>
                <w:szCs w:val="22"/>
              </w:rPr>
              <w:t>Regulates electronic direct marketing e.g. email and text messages</w:t>
            </w:r>
          </w:p>
          <w:p w14:paraId="35E2DEDF" w14:textId="25412F42" w:rsidR="00155E4C" w:rsidRPr="00E46790" w:rsidRDefault="00155E4C" w:rsidP="00155E4C">
            <w:pPr>
              <w:jc w:val="both"/>
              <w:rPr>
                <w:rFonts w:asciiTheme="minorHAnsi" w:hAnsiTheme="minorHAnsi" w:cstheme="minorHAnsi"/>
                <w:color w:val="000000" w:themeColor="text1"/>
                <w:sz w:val="22"/>
                <w:szCs w:val="22"/>
              </w:rPr>
            </w:pPr>
            <w:r w:rsidRPr="00E46790">
              <w:rPr>
                <w:rFonts w:asciiTheme="minorHAnsi" w:hAnsiTheme="minorHAnsi" w:cstheme="minorHAnsi"/>
                <w:color w:val="000000" w:themeColor="text1"/>
                <w:sz w:val="22"/>
                <w:szCs w:val="22"/>
              </w:rPr>
              <w:t>Human Rights Act 1998</w:t>
            </w:r>
            <w:r w:rsidR="00F4072D" w:rsidRPr="00E46790">
              <w:rPr>
                <w:rFonts w:asciiTheme="minorHAnsi" w:hAnsiTheme="minorHAnsi" w:cstheme="minorHAnsi"/>
                <w:color w:val="000000" w:themeColor="text1"/>
                <w:sz w:val="22"/>
                <w:szCs w:val="22"/>
              </w:rPr>
              <w:t xml:space="preserve"> – </w:t>
            </w:r>
            <w:r w:rsidR="00F4072D" w:rsidRPr="00E46790">
              <w:rPr>
                <w:rStyle w:val="legdslegrhslegp1text"/>
                <w:rFonts w:asciiTheme="minorHAnsi" w:hAnsiTheme="minorHAnsi" w:cstheme="minorHAnsi"/>
                <w:sz w:val="22"/>
                <w:szCs w:val="22"/>
                <w:lang w:val="en"/>
              </w:rPr>
              <w:t>Individual’s right to respect for their private and family life, their home and correspondence.</w:t>
            </w:r>
          </w:p>
          <w:p w14:paraId="39DE02AB" w14:textId="7819025B" w:rsidR="00F4072D" w:rsidRPr="00E46790" w:rsidRDefault="00F4072D" w:rsidP="00155E4C">
            <w:pPr>
              <w:jc w:val="both"/>
              <w:rPr>
                <w:rFonts w:asciiTheme="minorHAnsi" w:hAnsiTheme="minorHAnsi" w:cstheme="minorHAnsi"/>
                <w:color w:val="000000" w:themeColor="text1"/>
                <w:sz w:val="22"/>
                <w:szCs w:val="22"/>
              </w:rPr>
            </w:pPr>
            <w:r w:rsidRPr="00E46790">
              <w:rPr>
                <w:rFonts w:asciiTheme="minorHAnsi" w:hAnsiTheme="minorHAnsi" w:cstheme="minorHAnsi"/>
                <w:color w:val="000000" w:themeColor="text1"/>
                <w:sz w:val="22"/>
                <w:szCs w:val="22"/>
              </w:rPr>
              <w:t>The Common Law Duty of Confidence</w:t>
            </w:r>
          </w:p>
          <w:p w14:paraId="381CE5D4" w14:textId="0C8BB048" w:rsidR="001F4A2C" w:rsidRPr="00E46790" w:rsidRDefault="001F4A2C" w:rsidP="00BC1A87">
            <w:pPr>
              <w:jc w:val="both"/>
              <w:rPr>
                <w:rFonts w:asciiTheme="minorHAnsi" w:hAnsiTheme="minorHAnsi" w:cstheme="minorHAnsi"/>
                <w:color w:val="000000" w:themeColor="text1"/>
                <w:sz w:val="22"/>
                <w:szCs w:val="22"/>
              </w:rPr>
            </w:pPr>
          </w:p>
          <w:p w14:paraId="210E2395" w14:textId="5F6A79F4" w:rsidR="001F4A2C" w:rsidRPr="00E46790" w:rsidRDefault="001F4A2C" w:rsidP="00BC1A87">
            <w:pPr>
              <w:jc w:val="both"/>
              <w:rPr>
                <w:rFonts w:asciiTheme="minorHAnsi" w:hAnsiTheme="minorHAnsi" w:cstheme="minorHAnsi"/>
                <w:color w:val="000000" w:themeColor="text1"/>
                <w:sz w:val="22"/>
                <w:szCs w:val="22"/>
              </w:rPr>
            </w:pPr>
            <w:r w:rsidRPr="00E46790">
              <w:rPr>
                <w:rFonts w:asciiTheme="minorHAnsi" w:hAnsiTheme="minorHAnsi" w:cstheme="minorHAnsi"/>
                <w:color w:val="000000" w:themeColor="text1"/>
                <w:sz w:val="22"/>
                <w:szCs w:val="22"/>
              </w:rPr>
              <w:t>You should also identify solutions and thereafter balance the project’s outcomes with the impact on individuals.  Whilst some risks might be eliminated altogether, other risks might be reduced and it may be appropriate to recognise and accept the risks.  Each residual risk should thereafter be evaluated against the likelihood of harm to individuals and the severity of possible harm.</w:t>
            </w:r>
          </w:p>
          <w:p w14:paraId="6E43E31E" w14:textId="77777777" w:rsidR="00BC1A87" w:rsidRDefault="00BC1A87" w:rsidP="002577D0">
            <w:pPr>
              <w:jc w:val="both"/>
              <w:rPr>
                <w:rFonts w:asciiTheme="minorHAnsi" w:hAnsiTheme="minorHAnsi" w:cstheme="minorHAnsi"/>
              </w:rPr>
            </w:pPr>
          </w:p>
        </w:tc>
      </w:tr>
      <w:tr w:rsidR="004464C6" w14:paraId="444779B6" w14:textId="77777777" w:rsidTr="004464C6">
        <w:tc>
          <w:tcPr>
            <w:tcW w:w="2111" w:type="dxa"/>
            <w:vMerge w:val="restart"/>
          </w:tcPr>
          <w:p w14:paraId="14EE3A71" w14:textId="5A27D407" w:rsidR="0073664A" w:rsidRDefault="0073664A" w:rsidP="00BC1A87">
            <w:pPr>
              <w:jc w:val="both"/>
              <w:rPr>
                <w:rFonts w:asciiTheme="minorHAnsi" w:hAnsiTheme="minorHAnsi" w:cstheme="minorHAnsi"/>
              </w:rPr>
            </w:pPr>
            <w:r w:rsidRPr="005B745C">
              <w:rPr>
                <w:rFonts w:asciiTheme="minorHAnsi" w:hAnsiTheme="minorHAnsi" w:cstheme="minorHAnsi"/>
                <w:b/>
                <w:bCs/>
              </w:rPr>
              <w:lastRenderedPageBreak/>
              <w:t>Privacy issue/ Risk</w:t>
            </w:r>
          </w:p>
        </w:tc>
        <w:tc>
          <w:tcPr>
            <w:tcW w:w="2059" w:type="dxa"/>
            <w:vMerge w:val="restart"/>
          </w:tcPr>
          <w:p w14:paraId="1244B8A7" w14:textId="44FDF95E" w:rsidR="0073664A" w:rsidRDefault="0073664A" w:rsidP="00BC1A87">
            <w:pPr>
              <w:jc w:val="both"/>
              <w:rPr>
                <w:rFonts w:asciiTheme="minorHAnsi" w:hAnsiTheme="minorHAnsi" w:cstheme="minorHAnsi"/>
              </w:rPr>
            </w:pPr>
            <w:r w:rsidRPr="005B745C">
              <w:rPr>
                <w:rFonts w:asciiTheme="minorHAnsi" w:hAnsiTheme="minorHAnsi" w:cstheme="minorHAnsi"/>
                <w:b/>
                <w:bCs/>
              </w:rPr>
              <w:t>Risk to individuals</w:t>
            </w:r>
          </w:p>
        </w:tc>
        <w:tc>
          <w:tcPr>
            <w:tcW w:w="2417" w:type="dxa"/>
            <w:vMerge w:val="restart"/>
          </w:tcPr>
          <w:p w14:paraId="716C8999" w14:textId="5E546968" w:rsidR="0073664A" w:rsidRDefault="0073664A" w:rsidP="00BC1A87">
            <w:pPr>
              <w:jc w:val="both"/>
              <w:rPr>
                <w:rFonts w:asciiTheme="minorHAnsi" w:hAnsiTheme="minorHAnsi" w:cstheme="minorHAnsi"/>
              </w:rPr>
            </w:pPr>
            <w:r w:rsidRPr="005B745C">
              <w:rPr>
                <w:rFonts w:asciiTheme="minorHAnsi" w:hAnsiTheme="minorHAnsi" w:cstheme="minorHAnsi"/>
                <w:b/>
                <w:bCs/>
              </w:rPr>
              <w:t>Compliance/</w:t>
            </w:r>
            <w:r>
              <w:rPr>
                <w:rFonts w:asciiTheme="minorHAnsi" w:hAnsiTheme="minorHAnsi" w:cstheme="minorHAnsi"/>
                <w:b/>
                <w:bCs/>
              </w:rPr>
              <w:t xml:space="preserve"> </w:t>
            </w:r>
            <w:r w:rsidRPr="005B745C">
              <w:rPr>
                <w:rFonts w:asciiTheme="minorHAnsi" w:hAnsiTheme="minorHAnsi" w:cstheme="minorHAnsi"/>
                <w:b/>
                <w:bCs/>
              </w:rPr>
              <w:t xml:space="preserve">organisation/ corporate risk (see table at the end of the form for examples of relevant privacy legislation) </w:t>
            </w:r>
          </w:p>
        </w:tc>
        <w:tc>
          <w:tcPr>
            <w:tcW w:w="3614" w:type="dxa"/>
            <w:vMerge w:val="restart"/>
          </w:tcPr>
          <w:p w14:paraId="6BE7B5DB" w14:textId="675CA7F3" w:rsidR="0073664A" w:rsidRDefault="0073664A" w:rsidP="00BC1A87">
            <w:pPr>
              <w:jc w:val="both"/>
              <w:rPr>
                <w:rFonts w:asciiTheme="minorHAnsi" w:hAnsiTheme="minorHAnsi" w:cstheme="minorHAnsi"/>
              </w:rPr>
            </w:pPr>
            <w:r w:rsidRPr="005B745C">
              <w:rPr>
                <w:rFonts w:asciiTheme="minorHAnsi" w:hAnsiTheme="minorHAnsi" w:cstheme="minorHAnsi"/>
                <w:b/>
                <w:bCs/>
              </w:rPr>
              <w:t>Solutions and actions to be taken</w:t>
            </w:r>
          </w:p>
        </w:tc>
        <w:tc>
          <w:tcPr>
            <w:tcW w:w="3747" w:type="dxa"/>
            <w:gridSpan w:val="2"/>
          </w:tcPr>
          <w:p w14:paraId="17FC4749" w14:textId="6A392F69" w:rsidR="0073664A" w:rsidRPr="0073664A" w:rsidRDefault="0073664A" w:rsidP="0073664A">
            <w:pPr>
              <w:jc w:val="center"/>
              <w:rPr>
                <w:rFonts w:asciiTheme="minorHAnsi" w:hAnsiTheme="minorHAnsi" w:cstheme="minorHAnsi"/>
                <w:b/>
              </w:rPr>
            </w:pPr>
            <w:r w:rsidRPr="0073664A">
              <w:rPr>
                <w:rFonts w:asciiTheme="minorHAnsi" w:hAnsiTheme="minorHAnsi" w:cstheme="minorHAnsi"/>
                <w:b/>
              </w:rPr>
              <w:t>Evaluation</w:t>
            </w:r>
            <w:r w:rsidR="00BB591D">
              <w:rPr>
                <w:rFonts w:asciiTheme="minorHAnsi" w:hAnsiTheme="minorHAnsi" w:cstheme="minorHAnsi"/>
                <w:b/>
              </w:rPr>
              <w:t xml:space="preserve"> of residual risks after implementing solutions</w:t>
            </w:r>
          </w:p>
        </w:tc>
      </w:tr>
      <w:tr w:rsidR="004464C6" w14:paraId="16743283" w14:textId="77777777" w:rsidTr="004464C6">
        <w:tc>
          <w:tcPr>
            <w:tcW w:w="2111" w:type="dxa"/>
            <w:vMerge/>
            <w:shd w:val="clear" w:color="auto" w:fill="auto"/>
          </w:tcPr>
          <w:p w14:paraId="24C6282C" w14:textId="77777777" w:rsidR="0073664A" w:rsidRPr="00E60CD2" w:rsidRDefault="0073664A" w:rsidP="00BC1A87">
            <w:pPr>
              <w:jc w:val="both"/>
              <w:rPr>
                <w:rFonts w:asciiTheme="minorHAnsi" w:hAnsiTheme="minorHAnsi" w:cstheme="minorHAnsi"/>
                <w:color w:val="808080" w:themeColor="background1" w:themeShade="80"/>
              </w:rPr>
            </w:pPr>
          </w:p>
        </w:tc>
        <w:tc>
          <w:tcPr>
            <w:tcW w:w="2059" w:type="dxa"/>
            <w:vMerge/>
            <w:shd w:val="clear" w:color="auto" w:fill="auto"/>
          </w:tcPr>
          <w:p w14:paraId="60FFD8DA" w14:textId="77777777" w:rsidR="0073664A" w:rsidRPr="633C9508" w:rsidRDefault="0073664A" w:rsidP="00BC1A87">
            <w:pPr>
              <w:jc w:val="both"/>
              <w:rPr>
                <w:rFonts w:asciiTheme="minorHAnsi" w:hAnsiTheme="minorHAnsi" w:cstheme="minorBidi"/>
                <w:color w:val="808080" w:themeColor="background1" w:themeShade="80"/>
              </w:rPr>
            </w:pPr>
          </w:p>
        </w:tc>
        <w:tc>
          <w:tcPr>
            <w:tcW w:w="2417" w:type="dxa"/>
            <w:vMerge/>
            <w:shd w:val="clear" w:color="auto" w:fill="auto"/>
          </w:tcPr>
          <w:p w14:paraId="522F1E3A" w14:textId="77777777" w:rsidR="0073664A" w:rsidRPr="00E60CD2" w:rsidRDefault="0073664A" w:rsidP="00BC1A87">
            <w:pPr>
              <w:jc w:val="both"/>
              <w:rPr>
                <w:rFonts w:asciiTheme="minorHAnsi" w:hAnsiTheme="minorHAnsi" w:cstheme="minorHAnsi"/>
                <w:color w:val="808080" w:themeColor="background1" w:themeShade="80"/>
              </w:rPr>
            </w:pPr>
          </w:p>
        </w:tc>
        <w:tc>
          <w:tcPr>
            <w:tcW w:w="3614" w:type="dxa"/>
            <w:vMerge/>
            <w:shd w:val="clear" w:color="auto" w:fill="auto"/>
          </w:tcPr>
          <w:p w14:paraId="74A77AA6" w14:textId="77777777" w:rsidR="0073664A" w:rsidRPr="633C9508" w:rsidRDefault="0073664A" w:rsidP="00BC1A87">
            <w:pPr>
              <w:jc w:val="both"/>
              <w:rPr>
                <w:rFonts w:asciiTheme="minorHAnsi" w:hAnsiTheme="minorHAnsi" w:cstheme="minorBidi"/>
                <w:color w:val="808080" w:themeColor="background1" w:themeShade="80"/>
              </w:rPr>
            </w:pPr>
          </w:p>
        </w:tc>
        <w:tc>
          <w:tcPr>
            <w:tcW w:w="2268" w:type="dxa"/>
            <w:shd w:val="clear" w:color="auto" w:fill="auto"/>
          </w:tcPr>
          <w:p w14:paraId="5B082D9C" w14:textId="77777777" w:rsidR="0073664A" w:rsidRPr="0073664A" w:rsidRDefault="0073664A" w:rsidP="00BC1A87">
            <w:pPr>
              <w:jc w:val="both"/>
              <w:rPr>
                <w:rFonts w:asciiTheme="minorHAnsi" w:hAnsiTheme="minorHAnsi" w:cstheme="minorHAnsi"/>
                <w:b/>
                <w:color w:val="000000" w:themeColor="text1"/>
              </w:rPr>
            </w:pPr>
            <w:r w:rsidRPr="0073664A">
              <w:rPr>
                <w:rFonts w:asciiTheme="minorHAnsi" w:hAnsiTheme="minorHAnsi" w:cstheme="minorHAnsi"/>
                <w:b/>
                <w:color w:val="000000" w:themeColor="text1"/>
              </w:rPr>
              <w:t>Likelihood of harm to individuals:</w:t>
            </w:r>
          </w:p>
          <w:p w14:paraId="4BFA3B49" w14:textId="2D2FF463" w:rsidR="0073664A" w:rsidRPr="0073664A" w:rsidRDefault="0073664A" w:rsidP="00BC1A87">
            <w:pPr>
              <w:jc w:val="both"/>
              <w:rPr>
                <w:rFonts w:asciiTheme="minorHAnsi" w:hAnsiTheme="minorHAnsi" w:cstheme="minorHAnsi"/>
                <w:b/>
                <w:color w:val="000000" w:themeColor="text1"/>
              </w:rPr>
            </w:pPr>
            <w:r w:rsidRPr="0073664A">
              <w:rPr>
                <w:rFonts w:asciiTheme="minorHAnsi" w:hAnsiTheme="minorHAnsi" w:cstheme="minorHAnsi"/>
                <w:b/>
                <w:color w:val="000000" w:themeColor="text1"/>
              </w:rPr>
              <w:t>1 - R</w:t>
            </w:r>
            <w:r w:rsidR="004464C6">
              <w:rPr>
                <w:rFonts w:asciiTheme="minorHAnsi" w:hAnsiTheme="minorHAnsi" w:cstheme="minorHAnsi"/>
                <w:b/>
                <w:color w:val="000000" w:themeColor="text1"/>
              </w:rPr>
              <w:t>are</w:t>
            </w:r>
          </w:p>
          <w:p w14:paraId="1FFAA3B3" w14:textId="13E2E71E" w:rsidR="0073664A" w:rsidRPr="0073664A" w:rsidRDefault="0073664A" w:rsidP="00BC1A87">
            <w:pPr>
              <w:jc w:val="both"/>
              <w:rPr>
                <w:rFonts w:asciiTheme="minorHAnsi" w:hAnsiTheme="minorHAnsi" w:cstheme="minorHAnsi"/>
                <w:b/>
                <w:color w:val="000000" w:themeColor="text1"/>
              </w:rPr>
            </w:pPr>
            <w:r w:rsidRPr="0073664A">
              <w:rPr>
                <w:rFonts w:asciiTheme="minorHAnsi" w:hAnsiTheme="minorHAnsi" w:cstheme="minorHAnsi"/>
                <w:b/>
                <w:color w:val="000000" w:themeColor="text1"/>
              </w:rPr>
              <w:t xml:space="preserve">2 - </w:t>
            </w:r>
            <w:r w:rsidR="004464C6">
              <w:rPr>
                <w:rFonts w:asciiTheme="minorHAnsi" w:hAnsiTheme="minorHAnsi" w:cstheme="minorHAnsi"/>
                <w:b/>
                <w:color w:val="000000" w:themeColor="text1"/>
              </w:rPr>
              <w:t>U</w:t>
            </w:r>
            <w:r w:rsidRPr="0073664A">
              <w:rPr>
                <w:rFonts w:asciiTheme="minorHAnsi" w:hAnsiTheme="minorHAnsi" w:cstheme="minorHAnsi"/>
                <w:b/>
                <w:color w:val="000000" w:themeColor="text1"/>
              </w:rPr>
              <w:t>nlikely</w:t>
            </w:r>
          </w:p>
          <w:p w14:paraId="0379F21D" w14:textId="77777777" w:rsidR="0073664A" w:rsidRDefault="0073664A" w:rsidP="004464C6">
            <w:pPr>
              <w:jc w:val="both"/>
              <w:rPr>
                <w:rFonts w:asciiTheme="minorHAnsi" w:hAnsiTheme="minorHAnsi" w:cstheme="minorHAnsi"/>
                <w:b/>
                <w:color w:val="000000" w:themeColor="text1"/>
              </w:rPr>
            </w:pPr>
            <w:r w:rsidRPr="0073664A">
              <w:rPr>
                <w:rFonts w:asciiTheme="minorHAnsi" w:hAnsiTheme="minorHAnsi" w:cstheme="minorHAnsi"/>
                <w:b/>
                <w:color w:val="000000" w:themeColor="text1"/>
              </w:rPr>
              <w:t xml:space="preserve">3 - </w:t>
            </w:r>
            <w:r w:rsidR="004464C6">
              <w:rPr>
                <w:rFonts w:asciiTheme="minorHAnsi" w:hAnsiTheme="minorHAnsi" w:cstheme="minorHAnsi"/>
                <w:b/>
                <w:color w:val="000000" w:themeColor="text1"/>
              </w:rPr>
              <w:t>Moderate</w:t>
            </w:r>
          </w:p>
          <w:p w14:paraId="260E0010" w14:textId="77777777" w:rsidR="004464C6" w:rsidRDefault="004464C6" w:rsidP="004464C6">
            <w:pPr>
              <w:jc w:val="both"/>
              <w:rPr>
                <w:rFonts w:asciiTheme="minorHAnsi" w:hAnsiTheme="minorHAnsi" w:cstheme="minorHAnsi"/>
                <w:b/>
                <w:color w:val="000000" w:themeColor="text1"/>
              </w:rPr>
            </w:pPr>
            <w:r>
              <w:rPr>
                <w:rFonts w:asciiTheme="minorHAnsi" w:hAnsiTheme="minorHAnsi" w:cstheme="minorHAnsi"/>
                <w:b/>
                <w:color w:val="000000" w:themeColor="text1"/>
              </w:rPr>
              <w:t>4 - Likely</w:t>
            </w:r>
          </w:p>
          <w:p w14:paraId="58191B81" w14:textId="73DC3814" w:rsidR="004464C6" w:rsidRPr="0073664A" w:rsidRDefault="004464C6" w:rsidP="004464C6">
            <w:pPr>
              <w:jc w:val="both"/>
              <w:rPr>
                <w:rFonts w:asciiTheme="minorHAnsi" w:hAnsiTheme="minorHAnsi" w:cstheme="minorHAnsi"/>
                <w:b/>
                <w:color w:val="000000" w:themeColor="text1"/>
              </w:rPr>
            </w:pPr>
            <w:r>
              <w:rPr>
                <w:rFonts w:asciiTheme="minorHAnsi" w:hAnsiTheme="minorHAnsi" w:cstheme="minorHAnsi"/>
                <w:b/>
                <w:color w:val="000000" w:themeColor="text1"/>
              </w:rPr>
              <w:t>5 - Almost Certain</w:t>
            </w:r>
          </w:p>
        </w:tc>
        <w:tc>
          <w:tcPr>
            <w:tcW w:w="1479" w:type="dxa"/>
            <w:shd w:val="clear" w:color="auto" w:fill="auto"/>
          </w:tcPr>
          <w:p w14:paraId="70CBBCF3" w14:textId="77777777" w:rsidR="0073664A" w:rsidRDefault="004464C6" w:rsidP="00BC1A87">
            <w:pPr>
              <w:jc w:val="both"/>
              <w:rPr>
                <w:rFonts w:asciiTheme="minorHAnsi" w:hAnsiTheme="minorHAnsi" w:cstheme="minorHAnsi"/>
                <w:b/>
                <w:color w:val="000000" w:themeColor="text1"/>
              </w:rPr>
            </w:pPr>
            <w:r>
              <w:rPr>
                <w:rFonts w:asciiTheme="minorHAnsi" w:hAnsiTheme="minorHAnsi" w:cstheme="minorHAnsi"/>
                <w:b/>
                <w:color w:val="000000" w:themeColor="text1"/>
              </w:rPr>
              <w:t>Severity of harm:</w:t>
            </w:r>
          </w:p>
          <w:p w14:paraId="39C0958F" w14:textId="29359306" w:rsidR="004464C6" w:rsidRDefault="004464C6" w:rsidP="00BC1A87">
            <w:pPr>
              <w:jc w:val="both"/>
              <w:rPr>
                <w:rFonts w:asciiTheme="minorHAnsi" w:hAnsiTheme="minorHAnsi" w:cstheme="minorHAnsi"/>
                <w:b/>
                <w:color w:val="000000" w:themeColor="text1"/>
              </w:rPr>
            </w:pPr>
            <w:r>
              <w:rPr>
                <w:rFonts w:asciiTheme="minorHAnsi" w:hAnsiTheme="minorHAnsi" w:cstheme="minorHAnsi"/>
                <w:b/>
                <w:color w:val="000000" w:themeColor="text1"/>
              </w:rPr>
              <w:t>A - Insignificant</w:t>
            </w:r>
          </w:p>
          <w:p w14:paraId="77AE24D1" w14:textId="2B9D883E" w:rsidR="004464C6" w:rsidRDefault="004464C6" w:rsidP="00BC1A87">
            <w:pPr>
              <w:jc w:val="both"/>
              <w:rPr>
                <w:rFonts w:asciiTheme="minorHAnsi" w:hAnsiTheme="minorHAnsi" w:cstheme="minorHAnsi"/>
                <w:b/>
                <w:color w:val="000000" w:themeColor="text1"/>
              </w:rPr>
            </w:pPr>
            <w:r>
              <w:rPr>
                <w:rFonts w:asciiTheme="minorHAnsi" w:hAnsiTheme="minorHAnsi" w:cstheme="minorHAnsi"/>
                <w:b/>
                <w:color w:val="000000" w:themeColor="text1"/>
              </w:rPr>
              <w:t>B - Minor</w:t>
            </w:r>
          </w:p>
          <w:p w14:paraId="1E42A610" w14:textId="77777777" w:rsidR="004464C6" w:rsidRDefault="004464C6" w:rsidP="00BC1A87">
            <w:pPr>
              <w:jc w:val="both"/>
              <w:rPr>
                <w:rFonts w:asciiTheme="minorHAnsi" w:hAnsiTheme="minorHAnsi" w:cstheme="minorHAnsi"/>
                <w:b/>
                <w:color w:val="000000" w:themeColor="text1"/>
              </w:rPr>
            </w:pPr>
            <w:r>
              <w:rPr>
                <w:rFonts w:asciiTheme="minorHAnsi" w:hAnsiTheme="minorHAnsi" w:cstheme="minorHAnsi"/>
                <w:b/>
                <w:color w:val="000000" w:themeColor="text1"/>
              </w:rPr>
              <w:t>C - Moderate</w:t>
            </w:r>
          </w:p>
          <w:p w14:paraId="54A1E484" w14:textId="77777777" w:rsidR="004464C6" w:rsidRDefault="004464C6" w:rsidP="00BC1A87">
            <w:pPr>
              <w:jc w:val="both"/>
              <w:rPr>
                <w:rFonts w:asciiTheme="minorHAnsi" w:hAnsiTheme="minorHAnsi" w:cstheme="minorHAnsi"/>
                <w:b/>
                <w:color w:val="000000" w:themeColor="text1"/>
              </w:rPr>
            </w:pPr>
            <w:r>
              <w:rPr>
                <w:rFonts w:asciiTheme="minorHAnsi" w:hAnsiTheme="minorHAnsi" w:cstheme="minorHAnsi"/>
                <w:b/>
                <w:color w:val="000000" w:themeColor="text1"/>
              </w:rPr>
              <w:t>D - Major</w:t>
            </w:r>
          </w:p>
          <w:p w14:paraId="5640FE9A" w14:textId="0C74FEC6" w:rsidR="004464C6" w:rsidRPr="0073664A" w:rsidRDefault="004464C6" w:rsidP="00BC1A87">
            <w:pPr>
              <w:jc w:val="both"/>
              <w:rPr>
                <w:rFonts w:asciiTheme="minorHAnsi" w:hAnsiTheme="minorHAnsi" w:cstheme="minorHAnsi"/>
                <w:b/>
                <w:color w:val="000000" w:themeColor="text1"/>
              </w:rPr>
            </w:pPr>
            <w:r>
              <w:rPr>
                <w:rFonts w:asciiTheme="minorHAnsi" w:hAnsiTheme="minorHAnsi" w:cstheme="minorHAnsi"/>
                <w:b/>
                <w:color w:val="000000" w:themeColor="text1"/>
              </w:rPr>
              <w:t>E - Extreme</w:t>
            </w:r>
          </w:p>
        </w:tc>
      </w:tr>
      <w:tr w:rsidR="006758C4" w14:paraId="434E9154" w14:textId="77777777" w:rsidTr="004464C6">
        <w:tc>
          <w:tcPr>
            <w:tcW w:w="2111" w:type="dxa"/>
            <w:shd w:val="clear" w:color="auto" w:fill="F2F2F2" w:themeFill="background1" w:themeFillShade="F2"/>
          </w:tcPr>
          <w:p w14:paraId="05150BD2" w14:textId="00F49378" w:rsidR="006758C4" w:rsidRDefault="006758C4" w:rsidP="006758C4">
            <w:pPr>
              <w:jc w:val="both"/>
              <w:rPr>
                <w:rFonts w:asciiTheme="minorHAnsi" w:hAnsiTheme="minorHAnsi" w:cstheme="minorHAnsi"/>
              </w:rPr>
            </w:pPr>
            <w:r w:rsidRPr="00E60CD2">
              <w:rPr>
                <w:rFonts w:asciiTheme="minorHAnsi" w:hAnsiTheme="minorHAnsi" w:cstheme="minorHAnsi"/>
                <w:color w:val="808080" w:themeColor="background1" w:themeShade="80"/>
              </w:rPr>
              <w:t>Compliance with the data subject's right to be informed</w:t>
            </w:r>
          </w:p>
        </w:tc>
        <w:tc>
          <w:tcPr>
            <w:tcW w:w="2059" w:type="dxa"/>
            <w:shd w:val="clear" w:color="auto" w:fill="F2F2F2" w:themeFill="background1" w:themeFillShade="F2"/>
          </w:tcPr>
          <w:p w14:paraId="13731C75" w14:textId="41CA2282" w:rsidR="006758C4" w:rsidRDefault="006758C4" w:rsidP="006758C4">
            <w:pPr>
              <w:jc w:val="both"/>
              <w:rPr>
                <w:rFonts w:asciiTheme="minorHAnsi" w:hAnsiTheme="minorHAnsi" w:cstheme="minorHAnsi"/>
              </w:rPr>
            </w:pPr>
            <w:r w:rsidRPr="633C9508">
              <w:rPr>
                <w:rFonts w:asciiTheme="minorHAnsi" w:hAnsiTheme="minorHAnsi" w:cstheme="minorBidi"/>
                <w:color w:val="808080" w:themeColor="background1" w:themeShade="80"/>
              </w:rPr>
              <w:t>The individuals will not be aware of how their personal data will be processed, who it will be shared with etc</w:t>
            </w:r>
          </w:p>
        </w:tc>
        <w:tc>
          <w:tcPr>
            <w:tcW w:w="2417" w:type="dxa"/>
            <w:shd w:val="clear" w:color="auto" w:fill="F2F2F2" w:themeFill="background1" w:themeFillShade="F2"/>
          </w:tcPr>
          <w:p w14:paraId="42176B94" w14:textId="029AACC0" w:rsidR="006758C4" w:rsidRDefault="006758C4" w:rsidP="006758C4">
            <w:pPr>
              <w:jc w:val="both"/>
              <w:rPr>
                <w:rFonts w:asciiTheme="minorHAnsi" w:hAnsiTheme="minorHAnsi" w:cstheme="minorHAnsi"/>
              </w:rPr>
            </w:pPr>
            <w:r w:rsidRPr="00E60CD2">
              <w:rPr>
                <w:rFonts w:asciiTheme="minorHAnsi" w:hAnsiTheme="minorHAnsi" w:cstheme="minorHAnsi"/>
                <w:color w:val="808080" w:themeColor="background1" w:themeShade="80"/>
              </w:rPr>
              <w:t>Potential to breach the first data protection principle of ‘lawfulness, fairness and transparency’/reputational risk/financial risk</w:t>
            </w:r>
          </w:p>
        </w:tc>
        <w:tc>
          <w:tcPr>
            <w:tcW w:w="3614" w:type="dxa"/>
            <w:shd w:val="clear" w:color="auto" w:fill="F2F2F2" w:themeFill="background1" w:themeFillShade="F2"/>
          </w:tcPr>
          <w:p w14:paraId="1786D3A7" w14:textId="02E1E053" w:rsidR="006758C4" w:rsidRDefault="006758C4" w:rsidP="006758C4">
            <w:pPr>
              <w:jc w:val="both"/>
              <w:rPr>
                <w:rFonts w:asciiTheme="minorHAnsi" w:hAnsiTheme="minorHAnsi" w:cstheme="minorHAnsi"/>
              </w:rPr>
            </w:pPr>
            <w:r w:rsidRPr="633C9508">
              <w:rPr>
                <w:rFonts w:asciiTheme="minorHAnsi" w:hAnsiTheme="minorHAnsi" w:cstheme="minorBidi"/>
                <w:color w:val="808080" w:themeColor="background1" w:themeShade="80"/>
              </w:rPr>
              <w:t xml:space="preserve">Explain how you will be informing the data subjects what will be happening with their personal data i.e. have you got </w:t>
            </w:r>
            <w:r>
              <w:rPr>
                <w:rFonts w:asciiTheme="minorHAnsi" w:hAnsiTheme="minorHAnsi" w:cstheme="minorBidi"/>
                <w:color w:val="808080" w:themeColor="background1" w:themeShade="80"/>
              </w:rPr>
              <w:t xml:space="preserve">privacy notice relating to the project, is the activity covered by an existing privacy notices (such as the staff or student notice) or will an existing privacy notice be amended to take account of the new activity.  </w:t>
            </w:r>
            <w:r w:rsidRPr="633C9508">
              <w:rPr>
                <w:rFonts w:asciiTheme="minorHAnsi" w:hAnsiTheme="minorHAnsi" w:cstheme="minorBidi"/>
                <w:color w:val="808080" w:themeColor="background1" w:themeShade="80"/>
              </w:rPr>
              <w:t>Could the processing be considered unfair</w:t>
            </w:r>
            <w:r>
              <w:rPr>
                <w:rFonts w:asciiTheme="minorHAnsi" w:hAnsiTheme="minorHAnsi" w:cstheme="minorBidi"/>
                <w:color w:val="808080" w:themeColor="background1" w:themeShade="80"/>
              </w:rPr>
              <w:t xml:space="preserve"> or unexpected</w:t>
            </w:r>
            <w:r w:rsidRPr="633C9508">
              <w:rPr>
                <w:rFonts w:asciiTheme="minorHAnsi" w:hAnsiTheme="minorHAnsi" w:cstheme="minorBidi"/>
                <w:color w:val="808080" w:themeColor="background1" w:themeShade="80"/>
              </w:rPr>
              <w:t xml:space="preserve"> by the </w:t>
            </w:r>
            <w:r>
              <w:rPr>
                <w:rFonts w:asciiTheme="minorHAnsi" w:hAnsiTheme="minorHAnsi" w:cstheme="minorBidi"/>
                <w:color w:val="808080" w:themeColor="background1" w:themeShade="80"/>
              </w:rPr>
              <w:lastRenderedPageBreak/>
              <w:t>data subjects</w:t>
            </w:r>
            <w:r w:rsidRPr="633C9508">
              <w:rPr>
                <w:rFonts w:asciiTheme="minorHAnsi" w:hAnsiTheme="minorHAnsi" w:cstheme="minorBidi"/>
                <w:color w:val="808080" w:themeColor="background1" w:themeShade="80"/>
              </w:rPr>
              <w:t xml:space="preserve">? </w:t>
            </w:r>
            <w:r>
              <w:rPr>
                <w:rFonts w:asciiTheme="minorHAnsi" w:hAnsiTheme="minorHAnsi" w:cstheme="minorBidi"/>
                <w:color w:val="808080" w:themeColor="background1" w:themeShade="80"/>
              </w:rPr>
              <w:t xml:space="preserve">Are there special arrangements in place to ensure young children and vulnerable adults are informed.  </w:t>
            </w:r>
            <w:r w:rsidRPr="633C9508">
              <w:rPr>
                <w:rFonts w:asciiTheme="minorHAnsi" w:hAnsiTheme="minorHAnsi" w:cstheme="minorBidi"/>
                <w:color w:val="808080" w:themeColor="background1" w:themeShade="80"/>
              </w:rPr>
              <w:t>Include links to the privacy notices of third-party sites or other organisations that will be involved during the project.</w:t>
            </w:r>
          </w:p>
        </w:tc>
        <w:tc>
          <w:tcPr>
            <w:tcW w:w="2268" w:type="dxa"/>
            <w:shd w:val="clear" w:color="auto" w:fill="F2F2F2" w:themeFill="background1" w:themeFillShade="F2"/>
          </w:tcPr>
          <w:p w14:paraId="2A725AB4" w14:textId="0CF52686" w:rsidR="006758C4" w:rsidRDefault="006758C4" w:rsidP="006758C4">
            <w:pPr>
              <w:jc w:val="both"/>
              <w:rPr>
                <w:rFonts w:asciiTheme="minorHAnsi" w:hAnsiTheme="minorHAnsi" w:cstheme="minorHAnsi"/>
              </w:rPr>
            </w:pPr>
          </w:p>
        </w:tc>
        <w:tc>
          <w:tcPr>
            <w:tcW w:w="1479" w:type="dxa"/>
            <w:shd w:val="clear" w:color="auto" w:fill="F2F2F2" w:themeFill="background1" w:themeFillShade="F2"/>
          </w:tcPr>
          <w:p w14:paraId="000E653D" w14:textId="77777777" w:rsidR="006758C4" w:rsidRDefault="006758C4" w:rsidP="006758C4">
            <w:pPr>
              <w:jc w:val="both"/>
              <w:rPr>
                <w:rFonts w:asciiTheme="minorHAnsi" w:hAnsiTheme="minorHAnsi" w:cstheme="minorHAnsi"/>
              </w:rPr>
            </w:pPr>
          </w:p>
        </w:tc>
      </w:tr>
      <w:tr w:rsidR="006758C4" w14:paraId="03D99BD5" w14:textId="77777777" w:rsidTr="004464C6">
        <w:tc>
          <w:tcPr>
            <w:tcW w:w="2111" w:type="dxa"/>
            <w:shd w:val="clear" w:color="auto" w:fill="F2F2F2" w:themeFill="background1" w:themeFillShade="F2"/>
          </w:tcPr>
          <w:p w14:paraId="382A17E3" w14:textId="2E6787D4" w:rsidR="006758C4" w:rsidRDefault="006758C4" w:rsidP="006758C4">
            <w:pPr>
              <w:jc w:val="both"/>
              <w:rPr>
                <w:rFonts w:asciiTheme="minorHAnsi" w:hAnsiTheme="minorHAnsi" w:cstheme="minorHAnsi"/>
              </w:rPr>
            </w:pPr>
            <w:r w:rsidRPr="00E60CD2">
              <w:rPr>
                <w:rFonts w:asciiTheme="minorHAnsi" w:hAnsiTheme="minorHAnsi" w:cstheme="minorHAnsi"/>
                <w:color w:val="808080" w:themeColor="background1" w:themeShade="80"/>
              </w:rPr>
              <w:t xml:space="preserve">Personal data </w:t>
            </w:r>
            <w:r>
              <w:rPr>
                <w:rFonts w:asciiTheme="minorHAnsi" w:hAnsiTheme="minorHAnsi" w:cstheme="minorHAnsi"/>
                <w:color w:val="808080" w:themeColor="background1" w:themeShade="80"/>
              </w:rPr>
              <w:t xml:space="preserve">is used for a purpose which is incompatible with the purpose it was originally collected for. </w:t>
            </w:r>
          </w:p>
        </w:tc>
        <w:tc>
          <w:tcPr>
            <w:tcW w:w="2059" w:type="dxa"/>
            <w:shd w:val="clear" w:color="auto" w:fill="F2F2F2" w:themeFill="background1" w:themeFillShade="F2"/>
          </w:tcPr>
          <w:p w14:paraId="41E334CF" w14:textId="54D298EA" w:rsidR="006758C4" w:rsidRDefault="006758C4" w:rsidP="006758C4">
            <w:pPr>
              <w:jc w:val="both"/>
              <w:rPr>
                <w:rFonts w:asciiTheme="minorHAnsi" w:hAnsiTheme="minorHAnsi" w:cstheme="minorHAnsi"/>
              </w:rPr>
            </w:pPr>
            <w:r w:rsidRPr="00E60CD2">
              <w:rPr>
                <w:rFonts w:asciiTheme="minorHAnsi" w:hAnsiTheme="minorHAnsi" w:cstheme="minorHAnsi"/>
                <w:color w:val="808080" w:themeColor="background1" w:themeShade="80"/>
              </w:rPr>
              <w:t xml:space="preserve">Personal Information </w:t>
            </w:r>
            <w:r>
              <w:rPr>
                <w:rFonts w:asciiTheme="minorHAnsi" w:hAnsiTheme="minorHAnsi" w:cstheme="minorHAnsi"/>
                <w:color w:val="808080" w:themeColor="background1" w:themeShade="80"/>
              </w:rPr>
              <w:t xml:space="preserve">that is collected or processed during the project </w:t>
            </w:r>
            <w:r w:rsidRPr="00E60CD2">
              <w:rPr>
                <w:rFonts w:asciiTheme="minorHAnsi" w:hAnsiTheme="minorHAnsi" w:cstheme="minorHAnsi"/>
                <w:color w:val="808080" w:themeColor="background1" w:themeShade="80"/>
              </w:rPr>
              <w:t xml:space="preserve">is used for a purpose other than the purpose stated in the </w:t>
            </w:r>
            <w:r>
              <w:rPr>
                <w:rFonts w:asciiTheme="minorHAnsi" w:hAnsiTheme="minorHAnsi" w:cstheme="minorHAnsi"/>
                <w:color w:val="808080" w:themeColor="background1" w:themeShade="80"/>
              </w:rPr>
              <w:t>privacy notice and therefore the data subjects are not aware of how their personal information is being used</w:t>
            </w:r>
            <w:r w:rsidRPr="00E60CD2">
              <w:rPr>
                <w:rFonts w:asciiTheme="minorHAnsi" w:hAnsiTheme="minorHAnsi" w:cstheme="minorHAnsi"/>
                <w:color w:val="808080" w:themeColor="background1" w:themeShade="80"/>
              </w:rPr>
              <w:t>.</w:t>
            </w:r>
            <w:r>
              <w:rPr>
                <w:rFonts w:asciiTheme="minorHAnsi" w:hAnsiTheme="minorHAnsi" w:cstheme="minorHAnsi"/>
                <w:color w:val="808080" w:themeColor="background1" w:themeShade="80"/>
              </w:rPr>
              <w:t xml:space="preserve">  Alternatively, personal data is being used that was originally collected for a different project or another organisation and is now being used for a new project</w:t>
            </w:r>
          </w:p>
        </w:tc>
        <w:tc>
          <w:tcPr>
            <w:tcW w:w="2417" w:type="dxa"/>
            <w:shd w:val="clear" w:color="auto" w:fill="F2F2F2" w:themeFill="background1" w:themeFillShade="F2"/>
          </w:tcPr>
          <w:p w14:paraId="446DBEC4" w14:textId="2E413774" w:rsidR="006758C4" w:rsidRDefault="006758C4" w:rsidP="006758C4">
            <w:pPr>
              <w:jc w:val="both"/>
              <w:rPr>
                <w:rFonts w:asciiTheme="minorHAnsi" w:hAnsiTheme="minorHAnsi" w:cstheme="minorHAnsi"/>
              </w:rPr>
            </w:pPr>
            <w:r w:rsidRPr="00E60CD2">
              <w:rPr>
                <w:rFonts w:asciiTheme="minorHAnsi" w:hAnsiTheme="minorHAnsi" w:cstheme="minorHAnsi"/>
                <w:color w:val="808080" w:themeColor="background1" w:themeShade="80"/>
              </w:rPr>
              <w:t>Potential to breach the second data protection princip</w:t>
            </w:r>
            <w:r>
              <w:rPr>
                <w:rFonts w:asciiTheme="minorHAnsi" w:hAnsiTheme="minorHAnsi" w:cstheme="minorHAnsi"/>
                <w:color w:val="808080" w:themeColor="background1" w:themeShade="80"/>
              </w:rPr>
              <w:t>le</w:t>
            </w:r>
            <w:r w:rsidRPr="00E60CD2">
              <w:rPr>
                <w:rFonts w:asciiTheme="minorHAnsi" w:hAnsiTheme="minorHAnsi" w:cstheme="minorHAnsi"/>
                <w:color w:val="808080" w:themeColor="background1" w:themeShade="80"/>
              </w:rPr>
              <w:t xml:space="preserve"> ‘purpose limitation’</w:t>
            </w:r>
            <w:r>
              <w:rPr>
                <w:rFonts w:asciiTheme="minorHAnsi" w:hAnsiTheme="minorHAnsi" w:cstheme="minorHAnsi"/>
                <w:color w:val="808080" w:themeColor="background1" w:themeShade="80"/>
              </w:rPr>
              <w:t xml:space="preserve">.  This will result in potential </w:t>
            </w:r>
            <w:r w:rsidRPr="00E60CD2">
              <w:rPr>
                <w:rFonts w:asciiTheme="minorHAnsi" w:hAnsiTheme="minorHAnsi" w:cstheme="minorHAnsi"/>
                <w:color w:val="808080" w:themeColor="background1" w:themeShade="80"/>
              </w:rPr>
              <w:t>reputational risk/financial risk</w:t>
            </w:r>
            <w:r>
              <w:rPr>
                <w:rFonts w:asciiTheme="minorHAnsi" w:hAnsiTheme="minorHAnsi" w:cstheme="minorHAnsi"/>
                <w:color w:val="808080" w:themeColor="background1" w:themeShade="80"/>
              </w:rPr>
              <w:t xml:space="preserve"> to the University.</w:t>
            </w:r>
          </w:p>
        </w:tc>
        <w:tc>
          <w:tcPr>
            <w:tcW w:w="3614" w:type="dxa"/>
            <w:shd w:val="clear" w:color="auto" w:fill="F2F2F2" w:themeFill="background1" w:themeFillShade="F2"/>
          </w:tcPr>
          <w:p w14:paraId="413C4FAD" w14:textId="16F92CF1" w:rsidR="006758C4" w:rsidRDefault="006758C4" w:rsidP="006758C4">
            <w:pPr>
              <w:jc w:val="both"/>
              <w:rPr>
                <w:rFonts w:asciiTheme="minorHAnsi" w:hAnsiTheme="minorHAnsi" w:cstheme="minorHAnsi"/>
              </w:rPr>
            </w:pPr>
            <w:r w:rsidRPr="00E60CD2">
              <w:rPr>
                <w:rFonts w:asciiTheme="minorHAnsi" w:hAnsiTheme="minorHAnsi" w:cstheme="minorHAnsi"/>
                <w:color w:val="808080" w:themeColor="background1" w:themeShade="80"/>
              </w:rPr>
              <w:t>Is there any risk of personal data being used in a way that was not originally intended?</w:t>
            </w:r>
            <w:r>
              <w:rPr>
                <w:rFonts w:asciiTheme="minorHAnsi" w:hAnsiTheme="minorHAnsi" w:cstheme="minorHAnsi"/>
                <w:color w:val="808080" w:themeColor="background1" w:themeShade="80"/>
              </w:rPr>
              <w:t xml:space="preserve">  If so, explain what measures will be taken to prevent the people who have access to the data from using data for a purpose no outlined in the privacy notice.  For data obtained from a different project or organisation will the individuals be re-contacted to explain how their information will be re-used?</w:t>
            </w:r>
            <w:r w:rsidRPr="00E60CD2">
              <w:rPr>
                <w:rFonts w:asciiTheme="minorHAnsi" w:hAnsiTheme="minorHAnsi" w:cstheme="minorHAnsi"/>
                <w:color w:val="808080" w:themeColor="background1" w:themeShade="80"/>
              </w:rPr>
              <w:t xml:space="preserve"> </w:t>
            </w:r>
          </w:p>
        </w:tc>
        <w:tc>
          <w:tcPr>
            <w:tcW w:w="2268" w:type="dxa"/>
            <w:shd w:val="clear" w:color="auto" w:fill="F2F2F2" w:themeFill="background1" w:themeFillShade="F2"/>
          </w:tcPr>
          <w:p w14:paraId="41C97DF5" w14:textId="33D38A05" w:rsidR="006758C4" w:rsidRDefault="006758C4" w:rsidP="006758C4">
            <w:pPr>
              <w:jc w:val="both"/>
              <w:rPr>
                <w:rFonts w:asciiTheme="minorHAnsi" w:hAnsiTheme="minorHAnsi" w:cstheme="minorHAnsi"/>
              </w:rPr>
            </w:pPr>
          </w:p>
        </w:tc>
        <w:tc>
          <w:tcPr>
            <w:tcW w:w="1479" w:type="dxa"/>
            <w:shd w:val="clear" w:color="auto" w:fill="F2F2F2" w:themeFill="background1" w:themeFillShade="F2"/>
          </w:tcPr>
          <w:p w14:paraId="69F1FF3C" w14:textId="77777777" w:rsidR="006758C4" w:rsidRDefault="006758C4" w:rsidP="006758C4">
            <w:pPr>
              <w:jc w:val="both"/>
              <w:rPr>
                <w:rFonts w:asciiTheme="minorHAnsi" w:hAnsiTheme="minorHAnsi" w:cstheme="minorHAnsi"/>
              </w:rPr>
            </w:pPr>
          </w:p>
        </w:tc>
      </w:tr>
      <w:tr w:rsidR="006758C4" w14:paraId="1B8C16EB" w14:textId="77777777" w:rsidTr="004464C6">
        <w:tc>
          <w:tcPr>
            <w:tcW w:w="2111" w:type="dxa"/>
            <w:shd w:val="clear" w:color="auto" w:fill="F2F2F2" w:themeFill="background1" w:themeFillShade="F2"/>
          </w:tcPr>
          <w:p w14:paraId="4E3BF798" w14:textId="703DDE2F" w:rsidR="006758C4" w:rsidRDefault="006758C4" w:rsidP="006758C4">
            <w:pPr>
              <w:jc w:val="both"/>
              <w:rPr>
                <w:rFonts w:asciiTheme="minorHAnsi" w:hAnsiTheme="minorHAnsi" w:cstheme="minorHAnsi"/>
              </w:rPr>
            </w:pPr>
            <w:r>
              <w:rPr>
                <w:rFonts w:asciiTheme="minorHAnsi" w:hAnsiTheme="minorHAnsi" w:cstheme="minorHAnsi"/>
                <w:color w:val="808080" w:themeColor="background1" w:themeShade="80"/>
              </w:rPr>
              <w:t xml:space="preserve">There is a risk that more personal information is gathered or held as part of the project than is actually needed. </w:t>
            </w:r>
          </w:p>
        </w:tc>
        <w:tc>
          <w:tcPr>
            <w:tcW w:w="2059" w:type="dxa"/>
            <w:shd w:val="clear" w:color="auto" w:fill="F2F2F2" w:themeFill="background1" w:themeFillShade="F2"/>
          </w:tcPr>
          <w:p w14:paraId="6D966B6A" w14:textId="1081999A" w:rsidR="006758C4" w:rsidRDefault="006758C4" w:rsidP="006758C4">
            <w:pPr>
              <w:jc w:val="both"/>
              <w:rPr>
                <w:rFonts w:asciiTheme="minorHAnsi" w:hAnsiTheme="minorHAnsi" w:cstheme="minorHAnsi"/>
              </w:rPr>
            </w:pPr>
            <w:r w:rsidRPr="00E60CD2">
              <w:rPr>
                <w:rFonts w:asciiTheme="minorHAnsi" w:hAnsiTheme="minorHAnsi" w:cstheme="minorHAnsi"/>
                <w:color w:val="808080" w:themeColor="background1" w:themeShade="80"/>
              </w:rPr>
              <w:t>More information is collected from individuals than is required</w:t>
            </w:r>
            <w:r>
              <w:rPr>
                <w:rFonts w:asciiTheme="minorHAnsi" w:hAnsiTheme="minorHAnsi" w:cstheme="minorHAnsi"/>
                <w:color w:val="808080" w:themeColor="background1" w:themeShade="80"/>
              </w:rPr>
              <w:t xml:space="preserve">.  This could lead to stress of the individuals concerned.  </w:t>
            </w:r>
          </w:p>
        </w:tc>
        <w:tc>
          <w:tcPr>
            <w:tcW w:w="2417" w:type="dxa"/>
            <w:shd w:val="clear" w:color="auto" w:fill="F2F2F2" w:themeFill="background1" w:themeFillShade="F2"/>
          </w:tcPr>
          <w:p w14:paraId="3EA3C29C" w14:textId="56EE6B68" w:rsidR="006758C4" w:rsidRDefault="006758C4" w:rsidP="006758C4">
            <w:pPr>
              <w:jc w:val="both"/>
              <w:rPr>
                <w:rFonts w:asciiTheme="minorHAnsi" w:hAnsiTheme="minorHAnsi" w:cstheme="minorHAnsi"/>
              </w:rPr>
            </w:pPr>
            <w:r w:rsidRPr="00E60CD2">
              <w:rPr>
                <w:rFonts w:asciiTheme="minorHAnsi" w:hAnsiTheme="minorHAnsi" w:cstheme="minorHAnsi"/>
                <w:color w:val="808080" w:themeColor="background1" w:themeShade="80"/>
              </w:rPr>
              <w:t>Potential to breach the third data protection princip</w:t>
            </w:r>
            <w:r>
              <w:rPr>
                <w:rFonts w:asciiTheme="minorHAnsi" w:hAnsiTheme="minorHAnsi" w:cstheme="minorHAnsi"/>
                <w:color w:val="808080" w:themeColor="background1" w:themeShade="80"/>
              </w:rPr>
              <w:t>le</w:t>
            </w:r>
            <w:r w:rsidRPr="00E60CD2">
              <w:rPr>
                <w:rFonts w:asciiTheme="minorHAnsi" w:hAnsiTheme="minorHAnsi" w:cstheme="minorHAnsi"/>
                <w:color w:val="808080" w:themeColor="background1" w:themeShade="80"/>
              </w:rPr>
              <w:t xml:space="preserve"> ‘data minimisation’</w:t>
            </w:r>
            <w:r>
              <w:rPr>
                <w:rFonts w:asciiTheme="minorHAnsi" w:hAnsiTheme="minorHAnsi" w:cstheme="minorHAnsi"/>
                <w:color w:val="808080" w:themeColor="background1" w:themeShade="80"/>
              </w:rPr>
              <w:t>.  This will result in potential reputational</w:t>
            </w:r>
            <w:r w:rsidRPr="00E60CD2">
              <w:rPr>
                <w:rFonts w:asciiTheme="minorHAnsi" w:hAnsiTheme="minorHAnsi" w:cstheme="minorHAnsi"/>
                <w:color w:val="808080" w:themeColor="background1" w:themeShade="80"/>
              </w:rPr>
              <w:t xml:space="preserve"> risk/financial risk</w:t>
            </w:r>
            <w:r>
              <w:rPr>
                <w:rFonts w:asciiTheme="minorHAnsi" w:hAnsiTheme="minorHAnsi" w:cstheme="minorHAnsi"/>
                <w:color w:val="808080" w:themeColor="background1" w:themeShade="80"/>
              </w:rPr>
              <w:t xml:space="preserve"> to the University</w:t>
            </w:r>
          </w:p>
        </w:tc>
        <w:tc>
          <w:tcPr>
            <w:tcW w:w="3614" w:type="dxa"/>
            <w:shd w:val="clear" w:color="auto" w:fill="F2F2F2" w:themeFill="background1" w:themeFillShade="F2"/>
          </w:tcPr>
          <w:p w14:paraId="2B6DB350" w14:textId="139B530B" w:rsidR="006758C4" w:rsidRDefault="006758C4" w:rsidP="006758C4">
            <w:pPr>
              <w:jc w:val="both"/>
              <w:rPr>
                <w:rFonts w:asciiTheme="minorHAnsi" w:hAnsiTheme="minorHAnsi" w:cstheme="minorHAnsi"/>
              </w:rPr>
            </w:pPr>
            <w:r w:rsidRPr="00E60CD2">
              <w:rPr>
                <w:rFonts w:asciiTheme="minorHAnsi" w:hAnsiTheme="minorHAnsi" w:cstheme="minorHAnsi"/>
                <w:color w:val="808080" w:themeColor="background1" w:themeShade="80"/>
              </w:rPr>
              <w:t>Is there a possibility that more information will be gathered, processed or stored than is actually needed?</w:t>
            </w:r>
            <w:r>
              <w:rPr>
                <w:rFonts w:asciiTheme="minorHAnsi" w:hAnsiTheme="minorHAnsi" w:cstheme="minorHAnsi"/>
                <w:color w:val="808080" w:themeColor="background1" w:themeShade="80"/>
              </w:rPr>
              <w:t xml:space="preserve">  If less information held then this reduces the risks in the event of a breach.</w:t>
            </w:r>
            <w:r w:rsidRPr="00E60CD2">
              <w:rPr>
                <w:rFonts w:asciiTheme="minorHAnsi" w:hAnsiTheme="minorHAnsi" w:cstheme="minorHAnsi"/>
                <w:color w:val="808080" w:themeColor="background1" w:themeShade="80"/>
              </w:rPr>
              <w:t xml:space="preserve"> </w:t>
            </w:r>
            <w:r>
              <w:rPr>
                <w:rFonts w:asciiTheme="minorHAnsi" w:hAnsiTheme="minorHAnsi" w:cstheme="minorHAnsi"/>
                <w:color w:val="808080" w:themeColor="background1" w:themeShade="80"/>
              </w:rPr>
              <w:t xml:space="preserve">Data minimisation techniques include anonymisation, pseudonymisation, deletion, collection minimisation, user access controls etc. In your response </w:t>
            </w:r>
            <w:r>
              <w:rPr>
                <w:rFonts w:asciiTheme="minorHAnsi" w:hAnsiTheme="minorHAnsi" w:cstheme="minorHAnsi"/>
                <w:color w:val="808080" w:themeColor="background1" w:themeShade="80"/>
              </w:rPr>
              <w:lastRenderedPageBreak/>
              <w:t>explain the measures that will be taken to ensure only the minimal data is collected and what data minimisation techniques will be implemented.  If you are using audio or visual recordings how are you ensuring you don’t record information about other people?</w:t>
            </w:r>
          </w:p>
        </w:tc>
        <w:tc>
          <w:tcPr>
            <w:tcW w:w="2268" w:type="dxa"/>
            <w:shd w:val="clear" w:color="auto" w:fill="F2F2F2" w:themeFill="background1" w:themeFillShade="F2"/>
          </w:tcPr>
          <w:p w14:paraId="2A84D955" w14:textId="01720E19" w:rsidR="006758C4" w:rsidRDefault="006758C4" w:rsidP="006758C4">
            <w:pPr>
              <w:jc w:val="both"/>
              <w:rPr>
                <w:rFonts w:asciiTheme="minorHAnsi" w:hAnsiTheme="minorHAnsi" w:cstheme="minorHAnsi"/>
              </w:rPr>
            </w:pPr>
          </w:p>
        </w:tc>
        <w:tc>
          <w:tcPr>
            <w:tcW w:w="1479" w:type="dxa"/>
            <w:shd w:val="clear" w:color="auto" w:fill="F2F2F2" w:themeFill="background1" w:themeFillShade="F2"/>
          </w:tcPr>
          <w:p w14:paraId="4592607B" w14:textId="77777777" w:rsidR="006758C4" w:rsidRDefault="006758C4" w:rsidP="006758C4">
            <w:pPr>
              <w:jc w:val="both"/>
              <w:rPr>
                <w:rFonts w:asciiTheme="minorHAnsi" w:hAnsiTheme="minorHAnsi" w:cstheme="minorHAnsi"/>
              </w:rPr>
            </w:pPr>
          </w:p>
        </w:tc>
      </w:tr>
      <w:tr w:rsidR="006758C4" w14:paraId="2E8D1D78" w14:textId="77777777" w:rsidTr="004464C6">
        <w:tc>
          <w:tcPr>
            <w:tcW w:w="2111" w:type="dxa"/>
            <w:shd w:val="clear" w:color="auto" w:fill="F2F2F2" w:themeFill="background1" w:themeFillShade="F2"/>
          </w:tcPr>
          <w:p w14:paraId="6857ECBE" w14:textId="48CD93CE" w:rsidR="006758C4" w:rsidRDefault="006758C4" w:rsidP="006758C4">
            <w:pPr>
              <w:jc w:val="both"/>
              <w:rPr>
                <w:rFonts w:asciiTheme="minorHAnsi" w:hAnsiTheme="minorHAnsi" w:cstheme="minorHAnsi"/>
              </w:rPr>
            </w:pPr>
            <w:r>
              <w:rPr>
                <w:rFonts w:asciiTheme="minorHAnsi" w:hAnsiTheme="minorHAnsi" w:cstheme="minorHAnsi"/>
                <w:color w:val="808080" w:themeColor="background1" w:themeShade="80"/>
              </w:rPr>
              <w:t>The</w:t>
            </w:r>
            <w:r w:rsidRPr="00E60CD2">
              <w:rPr>
                <w:rFonts w:asciiTheme="minorHAnsi" w:hAnsiTheme="minorHAnsi" w:cstheme="minorHAnsi"/>
                <w:color w:val="808080" w:themeColor="background1" w:themeShade="80"/>
              </w:rPr>
              <w:t xml:space="preserve"> personal data</w:t>
            </w:r>
            <w:r>
              <w:rPr>
                <w:rFonts w:asciiTheme="minorHAnsi" w:hAnsiTheme="minorHAnsi" w:cstheme="minorHAnsi"/>
                <w:color w:val="808080" w:themeColor="background1" w:themeShade="80"/>
              </w:rPr>
              <w:t xml:space="preserve"> held is inaccurate</w:t>
            </w:r>
          </w:p>
        </w:tc>
        <w:tc>
          <w:tcPr>
            <w:tcW w:w="2059" w:type="dxa"/>
            <w:shd w:val="clear" w:color="auto" w:fill="F2F2F2" w:themeFill="background1" w:themeFillShade="F2"/>
          </w:tcPr>
          <w:p w14:paraId="102217C8" w14:textId="11AC1244" w:rsidR="006758C4" w:rsidRDefault="006758C4" w:rsidP="006758C4">
            <w:pPr>
              <w:jc w:val="both"/>
              <w:rPr>
                <w:rFonts w:asciiTheme="minorHAnsi" w:hAnsiTheme="minorHAnsi" w:cstheme="minorHAnsi"/>
              </w:rPr>
            </w:pPr>
            <w:r w:rsidRPr="00E60CD2">
              <w:rPr>
                <w:rFonts w:asciiTheme="minorHAnsi" w:hAnsiTheme="minorHAnsi" w:cstheme="minorHAnsi"/>
                <w:color w:val="808080" w:themeColor="background1" w:themeShade="80"/>
              </w:rPr>
              <w:t xml:space="preserve">Risk of University holding incorrect data about a </w:t>
            </w:r>
            <w:r>
              <w:rPr>
                <w:rFonts w:asciiTheme="minorHAnsi" w:hAnsiTheme="minorHAnsi" w:cstheme="minorHAnsi"/>
                <w:color w:val="808080" w:themeColor="background1" w:themeShade="80"/>
              </w:rPr>
              <w:t>data subjects</w:t>
            </w:r>
            <w:r w:rsidRPr="00E60CD2">
              <w:rPr>
                <w:rFonts w:asciiTheme="minorHAnsi" w:hAnsiTheme="minorHAnsi" w:cstheme="minorHAnsi"/>
                <w:color w:val="808080" w:themeColor="background1" w:themeShade="80"/>
              </w:rPr>
              <w:t xml:space="preserve"> potentially leading to inaccurate conclusions</w:t>
            </w:r>
            <w:r>
              <w:rPr>
                <w:rFonts w:asciiTheme="minorHAnsi" w:hAnsiTheme="minorHAnsi" w:cstheme="minorHAnsi"/>
                <w:color w:val="808080" w:themeColor="background1" w:themeShade="80"/>
              </w:rPr>
              <w:t xml:space="preserve"> or decision to be taken.</w:t>
            </w:r>
          </w:p>
        </w:tc>
        <w:tc>
          <w:tcPr>
            <w:tcW w:w="2417" w:type="dxa"/>
            <w:shd w:val="clear" w:color="auto" w:fill="F2F2F2" w:themeFill="background1" w:themeFillShade="F2"/>
          </w:tcPr>
          <w:p w14:paraId="06F71692" w14:textId="114578AC" w:rsidR="006758C4" w:rsidRDefault="006758C4" w:rsidP="006758C4">
            <w:pPr>
              <w:jc w:val="both"/>
              <w:rPr>
                <w:rFonts w:asciiTheme="minorHAnsi" w:hAnsiTheme="minorHAnsi" w:cstheme="minorHAnsi"/>
              </w:rPr>
            </w:pPr>
            <w:r w:rsidRPr="00E60CD2">
              <w:rPr>
                <w:rFonts w:asciiTheme="minorHAnsi" w:hAnsiTheme="minorHAnsi" w:cstheme="minorHAnsi"/>
                <w:color w:val="808080" w:themeColor="background1" w:themeShade="80"/>
              </w:rPr>
              <w:t>Potential to breach the fourth data protection princip</w:t>
            </w:r>
            <w:r>
              <w:rPr>
                <w:rFonts w:asciiTheme="minorHAnsi" w:hAnsiTheme="minorHAnsi" w:cstheme="minorHAnsi"/>
                <w:color w:val="808080" w:themeColor="background1" w:themeShade="80"/>
              </w:rPr>
              <w:t>le</w:t>
            </w:r>
            <w:r w:rsidRPr="00E60CD2">
              <w:rPr>
                <w:rFonts w:asciiTheme="minorHAnsi" w:hAnsiTheme="minorHAnsi" w:cstheme="minorHAnsi"/>
                <w:color w:val="808080" w:themeColor="background1" w:themeShade="80"/>
              </w:rPr>
              <w:t xml:space="preserve"> ‘accuracy’</w:t>
            </w:r>
            <w:r>
              <w:rPr>
                <w:rFonts w:asciiTheme="minorHAnsi" w:hAnsiTheme="minorHAnsi" w:cstheme="minorHAnsi"/>
                <w:color w:val="808080" w:themeColor="background1" w:themeShade="80"/>
              </w:rPr>
              <w:t xml:space="preserve">. This will result in </w:t>
            </w:r>
            <w:r w:rsidRPr="00E60CD2">
              <w:rPr>
                <w:rFonts w:asciiTheme="minorHAnsi" w:hAnsiTheme="minorHAnsi" w:cstheme="minorHAnsi"/>
                <w:color w:val="808080" w:themeColor="background1" w:themeShade="80"/>
              </w:rPr>
              <w:t>reputational risk/financial risk</w:t>
            </w:r>
            <w:r>
              <w:rPr>
                <w:rFonts w:asciiTheme="minorHAnsi" w:hAnsiTheme="minorHAnsi" w:cstheme="minorHAnsi"/>
                <w:color w:val="808080" w:themeColor="background1" w:themeShade="80"/>
              </w:rPr>
              <w:t xml:space="preserve"> to the University.</w:t>
            </w:r>
          </w:p>
        </w:tc>
        <w:tc>
          <w:tcPr>
            <w:tcW w:w="3614" w:type="dxa"/>
            <w:shd w:val="clear" w:color="auto" w:fill="F2F2F2" w:themeFill="background1" w:themeFillShade="F2"/>
          </w:tcPr>
          <w:p w14:paraId="50299A62" w14:textId="31331A47" w:rsidR="006758C4" w:rsidRDefault="006758C4" w:rsidP="006758C4">
            <w:pPr>
              <w:jc w:val="both"/>
              <w:rPr>
                <w:rFonts w:asciiTheme="minorHAnsi" w:hAnsiTheme="minorHAnsi" w:cstheme="minorHAnsi"/>
              </w:rPr>
            </w:pPr>
            <w:r w:rsidRPr="00E60CD2">
              <w:rPr>
                <w:rFonts w:asciiTheme="minorHAnsi" w:hAnsiTheme="minorHAnsi" w:cstheme="minorHAnsi"/>
                <w:color w:val="808080" w:themeColor="background1" w:themeShade="80"/>
              </w:rPr>
              <w:t>Are there any risks of data being or becoming inaccurate?</w:t>
            </w:r>
            <w:r>
              <w:rPr>
                <w:rFonts w:asciiTheme="minorHAnsi" w:hAnsiTheme="minorHAnsi" w:cstheme="minorHAnsi"/>
                <w:color w:val="808080" w:themeColor="background1" w:themeShade="80"/>
              </w:rPr>
              <w:t xml:space="preserve">  For instance, the risks of inaccuracies are higher when </w:t>
            </w:r>
            <w:r w:rsidRPr="00E60CD2">
              <w:rPr>
                <w:rFonts w:asciiTheme="minorHAnsi" w:hAnsiTheme="minorHAnsi" w:cstheme="minorHAnsi"/>
                <w:color w:val="808080" w:themeColor="background1" w:themeShade="80"/>
              </w:rPr>
              <w:t>data matching is taking place</w:t>
            </w:r>
            <w:r>
              <w:rPr>
                <w:rFonts w:asciiTheme="minorHAnsi" w:hAnsiTheme="minorHAnsi" w:cstheme="minorHAnsi"/>
                <w:color w:val="808080" w:themeColor="background1" w:themeShade="80"/>
              </w:rPr>
              <w:t xml:space="preserve"> or during longitudinal studies over a period of time.  What</w:t>
            </w:r>
            <w:r w:rsidRPr="00E60CD2">
              <w:rPr>
                <w:rFonts w:asciiTheme="minorHAnsi" w:hAnsiTheme="minorHAnsi" w:cstheme="minorHAnsi"/>
                <w:color w:val="808080" w:themeColor="background1" w:themeShade="80"/>
              </w:rPr>
              <w:t xml:space="preserve"> processes </w:t>
            </w:r>
            <w:r>
              <w:rPr>
                <w:rFonts w:asciiTheme="minorHAnsi" w:hAnsiTheme="minorHAnsi" w:cstheme="minorHAnsi"/>
                <w:color w:val="808080" w:themeColor="background1" w:themeShade="80"/>
              </w:rPr>
              <w:t xml:space="preserve">will be </w:t>
            </w:r>
            <w:r w:rsidRPr="00E60CD2">
              <w:rPr>
                <w:rFonts w:asciiTheme="minorHAnsi" w:hAnsiTheme="minorHAnsi" w:cstheme="minorHAnsi"/>
                <w:color w:val="808080" w:themeColor="background1" w:themeShade="80"/>
              </w:rPr>
              <w:t>in place to ensure data is accurate</w:t>
            </w:r>
            <w:r>
              <w:rPr>
                <w:rFonts w:asciiTheme="minorHAnsi" w:hAnsiTheme="minorHAnsi" w:cstheme="minorHAnsi"/>
                <w:color w:val="808080" w:themeColor="background1" w:themeShade="80"/>
              </w:rPr>
              <w:t xml:space="preserve"> and kept up to date?  Are there ways the data subjects can access their own data on a system to keep information up-to-date?</w:t>
            </w:r>
          </w:p>
        </w:tc>
        <w:tc>
          <w:tcPr>
            <w:tcW w:w="2268" w:type="dxa"/>
            <w:shd w:val="clear" w:color="auto" w:fill="F2F2F2" w:themeFill="background1" w:themeFillShade="F2"/>
          </w:tcPr>
          <w:p w14:paraId="6714760B" w14:textId="3BAD1603" w:rsidR="006758C4" w:rsidRDefault="006758C4" w:rsidP="006758C4">
            <w:pPr>
              <w:jc w:val="both"/>
              <w:rPr>
                <w:rFonts w:asciiTheme="minorHAnsi" w:hAnsiTheme="minorHAnsi" w:cstheme="minorHAnsi"/>
              </w:rPr>
            </w:pPr>
          </w:p>
        </w:tc>
        <w:tc>
          <w:tcPr>
            <w:tcW w:w="1479" w:type="dxa"/>
            <w:shd w:val="clear" w:color="auto" w:fill="F2F2F2" w:themeFill="background1" w:themeFillShade="F2"/>
          </w:tcPr>
          <w:p w14:paraId="17017909" w14:textId="77777777" w:rsidR="006758C4" w:rsidRDefault="006758C4" w:rsidP="006758C4">
            <w:pPr>
              <w:jc w:val="both"/>
              <w:rPr>
                <w:rFonts w:asciiTheme="minorHAnsi" w:hAnsiTheme="minorHAnsi" w:cstheme="minorHAnsi"/>
              </w:rPr>
            </w:pPr>
          </w:p>
        </w:tc>
      </w:tr>
      <w:tr w:rsidR="006758C4" w14:paraId="28D6E7DD" w14:textId="77777777" w:rsidTr="004464C6">
        <w:tc>
          <w:tcPr>
            <w:tcW w:w="2111" w:type="dxa"/>
            <w:shd w:val="clear" w:color="auto" w:fill="F2F2F2" w:themeFill="background1" w:themeFillShade="F2"/>
          </w:tcPr>
          <w:p w14:paraId="76B05E34" w14:textId="1083EDB0" w:rsidR="006758C4" w:rsidRDefault="006758C4" w:rsidP="006758C4">
            <w:pPr>
              <w:jc w:val="both"/>
              <w:rPr>
                <w:rFonts w:asciiTheme="minorHAnsi" w:hAnsiTheme="minorHAnsi" w:cstheme="minorHAnsi"/>
              </w:rPr>
            </w:pPr>
            <w:r>
              <w:rPr>
                <w:rFonts w:asciiTheme="minorHAnsi" w:hAnsiTheme="minorHAnsi" w:cstheme="minorHAnsi"/>
                <w:color w:val="808080" w:themeColor="background1" w:themeShade="80"/>
              </w:rPr>
              <w:t xml:space="preserve">Personal data is held for longer than is necessary in breach of the </w:t>
            </w:r>
            <w:r w:rsidRPr="00E60CD2">
              <w:rPr>
                <w:rFonts w:asciiTheme="minorHAnsi" w:hAnsiTheme="minorHAnsi" w:cstheme="minorHAnsi"/>
                <w:color w:val="808080" w:themeColor="background1" w:themeShade="80"/>
              </w:rPr>
              <w:t>storage limitation and data retention principle.</w:t>
            </w:r>
          </w:p>
        </w:tc>
        <w:tc>
          <w:tcPr>
            <w:tcW w:w="2059" w:type="dxa"/>
            <w:shd w:val="clear" w:color="auto" w:fill="F2F2F2" w:themeFill="background1" w:themeFillShade="F2"/>
          </w:tcPr>
          <w:p w14:paraId="671AFA62" w14:textId="30422EE3" w:rsidR="006758C4" w:rsidRDefault="006758C4" w:rsidP="006758C4">
            <w:pPr>
              <w:jc w:val="both"/>
              <w:rPr>
                <w:rFonts w:asciiTheme="minorHAnsi" w:hAnsiTheme="minorHAnsi" w:cstheme="minorHAnsi"/>
              </w:rPr>
            </w:pPr>
            <w:r>
              <w:rPr>
                <w:rFonts w:asciiTheme="minorHAnsi" w:hAnsiTheme="minorHAnsi" w:cstheme="minorHAnsi"/>
                <w:color w:val="808080" w:themeColor="background1" w:themeShade="80"/>
              </w:rPr>
              <w:t>P</w:t>
            </w:r>
            <w:r w:rsidRPr="00E60CD2">
              <w:rPr>
                <w:rFonts w:asciiTheme="minorHAnsi" w:hAnsiTheme="minorHAnsi" w:cstheme="minorHAnsi"/>
                <w:color w:val="808080" w:themeColor="background1" w:themeShade="80"/>
              </w:rPr>
              <w:t>ersonal information held by the University for longer than is needed</w:t>
            </w:r>
            <w:r>
              <w:rPr>
                <w:rFonts w:asciiTheme="minorHAnsi" w:hAnsiTheme="minorHAnsi" w:cstheme="minorHAnsi"/>
                <w:color w:val="808080" w:themeColor="background1" w:themeShade="80"/>
              </w:rPr>
              <w:t xml:space="preserve"> causes distress to the individuals concerned.</w:t>
            </w:r>
          </w:p>
        </w:tc>
        <w:tc>
          <w:tcPr>
            <w:tcW w:w="2417" w:type="dxa"/>
            <w:shd w:val="clear" w:color="auto" w:fill="F2F2F2" w:themeFill="background1" w:themeFillShade="F2"/>
          </w:tcPr>
          <w:p w14:paraId="1104676F" w14:textId="760D8BE9" w:rsidR="006758C4" w:rsidRDefault="006758C4" w:rsidP="006758C4">
            <w:pPr>
              <w:jc w:val="both"/>
              <w:rPr>
                <w:rFonts w:asciiTheme="minorHAnsi" w:hAnsiTheme="minorHAnsi" w:cstheme="minorHAnsi"/>
              </w:rPr>
            </w:pPr>
            <w:r w:rsidRPr="00E60CD2">
              <w:rPr>
                <w:rFonts w:asciiTheme="minorHAnsi" w:hAnsiTheme="minorHAnsi" w:cstheme="minorHAnsi"/>
                <w:color w:val="808080" w:themeColor="background1" w:themeShade="80"/>
              </w:rPr>
              <w:t>Potential to breach the fifth data protection princip</w:t>
            </w:r>
            <w:r>
              <w:rPr>
                <w:rFonts w:asciiTheme="minorHAnsi" w:hAnsiTheme="minorHAnsi" w:cstheme="minorHAnsi"/>
                <w:color w:val="808080" w:themeColor="background1" w:themeShade="80"/>
              </w:rPr>
              <w:t>le</w:t>
            </w:r>
            <w:r w:rsidRPr="00E60CD2">
              <w:rPr>
                <w:rFonts w:asciiTheme="minorHAnsi" w:hAnsiTheme="minorHAnsi" w:cstheme="minorHAnsi"/>
                <w:color w:val="808080" w:themeColor="background1" w:themeShade="80"/>
              </w:rPr>
              <w:t xml:space="preserve"> ‘storage limitation’</w:t>
            </w:r>
            <w:r>
              <w:rPr>
                <w:rFonts w:asciiTheme="minorHAnsi" w:hAnsiTheme="minorHAnsi" w:cstheme="minorHAnsi"/>
                <w:color w:val="808080" w:themeColor="background1" w:themeShade="80"/>
              </w:rPr>
              <w:t xml:space="preserve"> This could result in </w:t>
            </w:r>
            <w:r w:rsidRPr="00E60CD2">
              <w:rPr>
                <w:rFonts w:asciiTheme="minorHAnsi" w:hAnsiTheme="minorHAnsi" w:cstheme="minorHAnsi"/>
                <w:color w:val="808080" w:themeColor="background1" w:themeShade="80"/>
              </w:rPr>
              <w:t>reputational risk/financial risk</w:t>
            </w:r>
            <w:r>
              <w:rPr>
                <w:rFonts w:asciiTheme="minorHAnsi" w:hAnsiTheme="minorHAnsi" w:cstheme="minorHAnsi"/>
                <w:color w:val="808080" w:themeColor="background1" w:themeShade="80"/>
              </w:rPr>
              <w:t xml:space="preserve"> to the University.</w:t>
            </w:r>
          </w:p>
        </w:tc>
        <w:tc>
          <w:tcPr>
            <w:tcW w:w="3614" w:type="dxa"/>
            <w:shd w:val="clear" w:color="auto" w:fill="F2F2F2" w:themeFill="background1" w:themeFillShade="F2"/>
          </w:tcPr>
          <w:p w14:paraId="7100BB07" w14:textId="00BD547F" w:rsidR="006758C4" w:rsidRDefault="006758C4" w:rsidP="006758C4">
            <w:pPr>
              <w:jc w:val="both"/>
              <w:rPr>
                <w:rFonts w:asciiTheme="minorHAnsi" w:hAnsiTheme="minorHAnsi" w:cstheme="minorHAnsi"/>
              </w:rPr>
            </w:pPr>
            <w:r w:rsidRPr="00E60CD2">
              <w:rPr>
                <w:rFonts w:asciiTheme="minorHAnsi" w:hAnsiTheme="minorHAnsi" w:cstheme="minorHAnsi"/>
                <w:color w:val="808080" w:themeColor="background1" w:themeShade="80"/>
              </w:rPr>
              <w:t xml:space="preserve">What measures are in place in relation to retention of data?  </w:t>
            </w:r>
            <w:r>
              <w:rPr>
                <w:rFonts w:asciiTheme="minorHAnsi" w:hAnsiTheme="minorHAnsi" w:cstheme="minorHAnsi"/>
                <w:color w:val="808080" w:themeColor="background1" w:themeShade="80"/>
              </w:rPr>
              <w:t>Are r</w:t>
            </w:r>
            <w:r w:rsidRPr="00E60CD2">
              <w:rPr>
                <w:rFonts w:asciiTheme="minorHAnsi" w:hAnsiTheme="minorHAnsi" w:cstheme="minorHAnsi"/>
                <w:color w:val="808080" w:themeColor="background1" w:themeShade="80"/>
              </w:rPr>
              <w:t>etention timescales</w:t>
            </w:r>
            <w:r>
              <w:rPr>
                <w:rFonts w:asciiTheme="minorHAnsi" w:hAnsiTheme="minorHAnsi" w:cstheme="minorHAnsi"/>
                <w:color w:val="808080" w:themeColor="background1" w:themeShade="80"/>
              </w:rPr>
              <w:t xml:space="preserve"> </w:t>
            </w:r>
            <w:r w:rsidRPr="00E60CD2">
              <w:rPr>
                <w:rFonts w:asciiTheme="minorHAnsi" w:hAnsiTheme="minorHAnsi" w:cstheme="minorHAnsi"/>
                <w:color w:val="808080" w:themeColor="background1" w:themeShade="80"/>
              </w:rPr>
              <w:t xml:space="preserve">outlined in the </w:t>
            </w:r>
            <w:r>
              <w:rPr>
                <w:rFonts w:asciiTheme="minorHAnsi" w:hAnsiTheme="minorHAnsi" w:cstheme="minorHAnsi"/>
                <w:color w:val="808080" w:themeColor="background1" w:themeShade="80"/>
              </w:rPr>
              <w:t xml:space="preserve">privacy notice?   At what point in the project will </w:t>
            </w:r>
            <w:r w:rsidRPr="00E60CD2">
              <w:rPr>
                <w:rFonts w:asciiTheme="minorHAnsi" w:hAnsiTheme="minorHAnsi" w:cstheme="minorHAnsi"/>
                <w:color w:val="808080" w:themeColor="background1" w:themeShade="80"/>
              </w:rPr>
              <w:t>personal data be pseudonymised/anonymised</w:t>
            </w:r>
            <w:r>
              <w:rPr>
                <w:rFonts w:asciiTheme="minorHAnsi" w:hAnsiTheme="minorHAnsi" w:cstheme="minorHAnsi"/>
                <w:color w:val="808080" w:themeColor="background1" w:themeShade="80"/>
              </w:rPr>
              <w:t>?</w:t>
            </w:r>
            <w:r w:rsidRPr="00E60CD2">
              <w:rPr>
                <w:rFonts w:asciiTheme="minorHAnsi" w:hAnsiTheme="minorHAnsi" w:cstheme="minorHAnsi"/>
                <w:color w:val="808080" w:themeColor="background1" w:themeShade="80"/>
              </w:rPr>
              <w:t xml:space="preserve"> Please list the retention timescales of separate categories of personal data</w:t>
            </w:r>
            <w:r>
              <w:rPr>
                <w:rFonts w:asciiTheme="minorHAnsi" w:hAnsiTheme="minorHAnsi" w:cstheme="minorHAnsi"/>
                <w:color w:val="808080" w:themeColor="background1" w:themeShade="80"/>
              </w:rPr>
              <w:t>.  What methods will be used to delete or destroy data when it is no longer required?</w:t>
            </w:r>
          </w:p>
        </w:tc>
        <w:tc>
          <w:tcPr>
            <w:tcW w:w="2268" w:type="dxa"/>
            <w:shd w:val="clear" w:color="auto" w:fill="F2F2F2" w:themeFill="background1" w:themeFillShade="F2"/>
          </w:tcPr>
          <w:p w14:paraId="4413F41A" w14:textId="7A323E6A" w:rsidR="006758C4" w:rsidRDefault="006758C4" w:rsidP="006758C4">
            <w:pPr>
              <w:jc w:val="both"/>
              <w:rPr>
                <w:rFonts w:asciiTheme="minorHAnsi" w:hAnsiTheme="minorHAnsi" w:cstheme="minorHAnsi"/>
              </w:rPr>
            </w:pPr>
          </w:p>
        </w:tc>
        <w:tc>
          <w:tcPr>
            <w:tcW w:w="1479" w:type="dxa"/>
            <w:shd w:val="clear" w:color="auto" w:fill="F2F2F2" w:themeFill="background1" w:themeFillShade="F2"/>
          </w:tcPr>
          <w:p w14:paraId="4C886D53" w14:textId="77777777" w:rsidR="006758C4" w:rsidRDefault="006758C4" w:rsidP="006758C4">
            <w:pPr>
              <w:jc w:val="both"/>
              <w:rPr>
                <w:rFonts w:asciiTheme="minorHAnsi" w:hAnsiTheme="minorHAnsi" w:cstheme="minorHAnsi"/>
              </w:rPr>
            </w:pPr>
          </w:p>
        </w:tc>
      </w:tr>
      <w:tr w:rsidR="006758C4" w14:paraId="3F98163E" w14:textId="77777777" w:rsidTr="004464C6">
        <w:tc>
          <w:tcPr>
            <w:tcW w:w="2111" w:type="dxa"/>
            <w:shd w:val="clear" w:color="auto" w:fill="F2F2F2" w:themeFill="background1" w:themeFillShade="F2"/>
          </w:tcPr>
          <w:p w14:paraId="5789D38A" w14:textId="7A5F4082" w:rsidR="006758C4" w:rsidRDefault="006758C4" w:rsidP="006758C4">
            <w:pPr>
              <w:jc w:val="both"/>
              <w:rPr>
                <w:rFonts w:asciiTheme="minorHAnsi" w:hAnsiTheme="minorHAnsi" w:cstheme="minorHAnsi"/>
              </w:rPr>
            </w:pPr>
            <w:r>
              <w:rPr>
                <w:rFonts w:asciiTheme="minorHAnsi" w:hAnsiTheme="minorHAnsi" w:cstheme="minorHAnsi"/>
                <w:color w:val="808080" w:themeColor="background1" w:themeShade="80"/>
              </w:rPr>
              <w:t xml:space="preserve">Personal data is not held securely. </w:t>
            </w:r>
            <w:r w:rsidRPr="00E60CD2">
              <w:rPr>
                <w:rFonts w:asciiTheme="minorHAnsi" w:hAnsiTheme="minorHAnsi" w:cstheme="minorHAnsi"/>
                <w:color w:val="808080" w:themeColor="background1" w:themeShade="80"/>
              </w:rPr>
              <w:t>Confidentiality, integrity and availability of personal data.</w:t>
            </w:r>
          </w:p>
        </w:tc>
        <w:tc>
          <w:tcPr>
            <w:tcW w:w="2059" w:type="dxa"/>
            <w:shd w:val="clear" w:color="auto" w:fill="F2F2F2" w:themeFill="background1" w:themeFillShade="F2"/>
          </w:tcPr>
          <w:p w14:paraId="5D852F32" w14:textId="333ABA28" w:rsidR="006758C4" w:rsidRDefault="006758C4" w:rsidP="006758C4">
            <w:pPr>
              <w:jc w:val="both"/>
              <w:rPr>
                <w:rFonts w:asciiTheme="minorHAnsi" w:hAnsiTheme="minorHAnsi" w:cstheme="minorHAnsi"/>
              </w:rPr>
            </w:pPr>
            <w:r w:rsidRPr="00E60CD2">
              <w:rPr>
                <w:rFonts w:asciiTheme="minorHAnsi" w:hAnsiTheme="minorHAnsi" w:cstheme="minorHAnsi"/>
                <w:color w:val="808080" w:themeColor="background1" w:themeShade="80"/>
              </w:rPr>
              <w:t xml:space="preserve">The information is not held securely and is breached.  This leads to the danger that people have access to this </w:t>
            </w:r>
            <w:r>
              <w:rPr>
                <w:rFonts w:asciiTheme="minorHAnsi" w:hAnsiTheme="minorHAnsi" w:cstheme="minorHAnsi"/>
                <w:color w:val="808080" w:themeColor="background1" w:themeShade="80"/>
              </w:rPr>
              <w:t xml:space="preserve">personal </w:t>
            </w:r>
            <w:r w:rsidRPr="00E60CD2">
              <w:rPr>
                <w:rFonts w:asciiTheme="minorHAnsi" w:hAnsiTheme="minorHAnsi" w:cstheme="minorHAnsi"/>
                <w:color w:val="808080" w:themeColor="background1" w:themeShade="80"/>
              </w:rPr>
              <w:t xml:space="preserve">information who should not have access </w:t>
            </w:r>
            <w:r w:rsidRPr="00E60CD2">
              <w:rPr>
                <w:rFonts w:asciiTheme="minorHAnsi" w:hAnsiTheme="minorHAnsi" w:cstheme="minorHAnsi"/>
                <w:color w:val="808080" w:themeColor="background1" w:themeShade="80"/>
              </w:rPr>
              <w:lastRenderedPageBreak/>
              <w:t>to it, either internally or externally</w:t>
            </w:r>
            <w:r>
              <w:rPr>
                <w:rFonts w:asciiTheme="minorHAnsi" w:hAnsiTheme="minorHAnsi" w:cstheme="minorHAnsi"/>
                <w:color w:val="808080" w:themeColor="background1" w:themeShade="80"/>
              </w:rPr>
              <w:t xml:space="preserve"> and puts the security of individuals at risk.</w:t>
            </w:r>
          </w:p>
        </w:tc>
        <w:tc>
          <w:tcPr>
            <w:tcW w:w="2417" w:type="dxa"/>
            <w:shd w:val="clear" w:color="auto" w:fill="F2F2F2" w:themeFill="background1" w:themeFillShade="F2"/>
          </w:tcPr>
          <w:p w14:paraId="597077BD" w14:textId="6F046A5E" w:rsidR="006758C4" w:rsidRDefault="006758C4" w:rsidP="006758C4">
            <w:pPr>
              <w:jc w:val="both"/>
              <w:rPr>
                <w:rFonts w:asciiTheme="minorHAnsi" w:hAnsiTheme="minorHAnsi" w:cstheme="minorHAnsi"/>
              </w:rPr>
            </w:pPr>
            <w:r w:rsidRPr="00E60CD2">
              <w:rPr>
                <w:rFonts w:asciiTheme="minorHAnsi" w:hAnsiTheme="minorHAnsi" w:cstheme="minorHAnsi"/>
                <w:color w:val="808080" w:themeColor="background1" w:themeShade="80"/>
              </w:rPr>
              <w:lastRenderedPageBreak/>
              <w:t>Potential to breach the sixth data protection princip</w:t>
            </w:r>
            <w:r>
              <w:rPr>
                <w:rFonts w:asciiTheme="minorHAnsi" w:hAnsiTheme="minorHAnsi" w:cstheme="minorHAnsi"/>
                <w:color w:val="808080" w:themeColor="background1" w:themeShade="80"/>
              </w:rPr>
              <w:t>le</w:t>
            </w:r>
            <w:r w:rsidRPr="00E60CD2">
              <w:rPr>
                <w:rFonts w:asciiTheme="minorHAnsi" w:hAnsiTheme="minorHAnsi" w:cstheme="minorHAnsi"/>
                <w:color w:val="808080" w:themeColor="background1" w:themeShade="80"/>
              </w:rPr>
              <w:t xml:space="preserve"> ‘integrity and confidentiality’</w:t>
            </w:r>
            <w:r>
              <w:rPr>
                <w:rFonts w:asciiTheme="minorHAnsi" w:hAnsiTheme="minorHAnsi" w:cstheme="minorHAnsi"/>
                <w:color w:val="808080" w:themeColor="background1" w:themeShade="80"/>
              </w:rPr>
              <w:t xml:space="preserve">. This could result in a data breach and resultant </w:t>
            </w:r>
            <w:r w:rsidRPr="00E60CD2">
              <w:rPr>
                <w:rFonts w:asciiTheme="minorHAnsi" w:hAnsiTheme="minorHAnsi" w:cstheme="minorHAnsi"/>
                <w:color w:val="808080" w:themeColor="background1" w:themeShade="80"/>
              </w:rPr>
              <w:t>reputational risk/financial risk</w:t>
            </w:r>
            <w:r>
              <w:rPr>
                <w:rFonts w:asciiTheme="minorHAnsi" w:hAnsiTheme="minorHAnsi" w:cstheme="minorHAnsi"/>
                <w:color w:val="808080" w:themeColor="background1" w:themeShade="80"/>
              </w:rPr>
              <w:t xml:space="preserve"> to the University.</w:t>
            </w:r>
          </w:p>
        </w:tc>
        <w:tc>
          <w:tcPr>
            <w:tcW w:w="3614" w:type="dxa"/>
            <w:shd w:val="clear" w:color="auto" w:fill="F2F2F2" w:themeFill="background1" w:themeFillShade="F2"/>
          </w:tcPr>
          <w:p w14:paraId="4AAE810D" w14:textId="17719030" w:rsidR="006758C4" w:rsidRDefault="006758C4" w:rsidP="006758C4">
            <w:pPr>
              <w:jc w:val="both"/>
              <w:rPr>
                <w:rFonts w:asciiTheme="minorHAnsi" w:hAnsiTheme="minorHAnsi" w:cstheme="minorHAnsi"/>
              </w:rPr>
            </w:pPr>
            <w:r w:rsidRPr="00E60CD2">
              <w:rPr>
                <w:rFonts w:asciiTheme="minorHAnsi" w:hAnsiTheme="minorHAnsi" w:cstheme="minorHAnsi"/>
                <w:color w:val="808080" w:themeColor="background1" w:themeShade="80"/>
              </w:rPr>
              <w:t xml:space="preserve">How are you keeping the personal data secure? Outline here all the controls in place to safeguard the personal data against a data breach. For example, relevant training for the </w:t>
            </w:r>
            <w:r>
              <w:rPr>
                <w:rFonts w:asciiTheme="minorHAnsi" w:hAnsiTheme="minorHAnsi" w:cstheme="minorHAnsi"/>
                <w:color w:val="808080" w:themeColor="background1" w:themeShade="80"/>
              </w:rPr>
              <w:t>people who have access to the personal data</w:t>
            </w:r>
            <w:r w:rsidRPr="00E60CD2">
              <w:rPr>
                <w:rFonts w:asciiTheme="minorHAnsi" w:hAnsiTheme="minorHAnsi" w:cstheme="minorHAnsi"/>
                <w:color w:val="808080" w:themeColor="background1" w:themeShade="80"/>
              </w:rPr>
              <w:t>, access controls, password protection, encryption, pseudonysation/</w:t>
            </w:r>
            <w:r>
              <w:rPr>
                <w:rFonts w:asciiTheme="minorHAnsi" w:hAnsiTheme="minorHAnsi" w:cstheme="minorHAnsi"/>
                <w:color w:val="808080" w:themeColor="background1" w:themeShade="80"/>
              </w:rPr>
              <w:t xml:space="preserve"> </w:t>
            </w:r>
            <w:r w:rsidRPr="00E60CD2">
              <w:rPr>
                <w:rFonts w:asciiTheme="minorHAnsi" w:hAnsiTheme="minorHAnsi" w:cstheme="minorHAnsi"/>
                <w:color w:val="808080" w:themeColor="background1" w:themeShade="80"/>
              </w:rPr>
              <w:lastRenderedPageBreak/>
              <w:t>anonymi</w:t>
            </w:r>
            <w:r>
              <w:rPr>
                <w:rFonts w:asciiTheme="minorHAnsi" w:hAnsiTheme="minorHAnsi" w:cstheme="minorHAnsi"/>
                <w:color w:val="808080" w:themeColor="background1" w:themeShade="80"/>
              </w:rPr>
              <w:t>z</w:t>
            </w:r>
            <w:r w:rsidRPr="00E60CD2">
              <w:rPr>
                <w:rFonts w:asciiTheme="minorHAnsi" w:hAnsiTheme="minorHAnsi" w:cstheme="minorHAnsi"/>
                <w:color w:val="808080" w:themeColor="background1" w:themeShade="80"/>
              </w:rPr>
              <w:t xml:space="preserve">ation of data, storage location, </w:t>
            </w:r>
            <w:r>
              <w:rPr>
                <w:rFonts w:asciiTheme="minorHAnsi" w:hAnsiTheme="minorHAnsi" w:cstheme="minorHAnsi"/>
                <w:color w:val="808080" w:themeColor="background1" w:themeShade="80"/>
              </w:rPr>
              <w:t xml:space="preserve">locking procedures, </w:t>
            </w:r>
            <w:r w:rsidRPr="00E60CD2">
              <w:rPr>
                <w:rFonts w:asciiTheme="minorHAnsi" w:hAnsiTheme="minorHAnsi" w:cstheme="minorHAnsi"/>
                <w:color w:val="808080" w:themeColor="background1" w:themeShade="80"/>
              </w:rPr>
              <w:t>details of how the personal data will transmitted/shared. Will portable devices be used? Will personal devices be used? Is the information deemed particularly desirable or useful to someone?</w:t>
            </w:r>
          </w:p>
        </w:tc>
        <w:tc>
          <w:tcPr>
            <w:tcW w:w="2268" w:type="dxa"/>
            <w:shd w:val="clear" w:color="auto" w:fill="F2F2F2" w:themeFill="background1" w:themeFillShade="F2"/>
          </w:tcPr>
          <w:p w14:paraId="23999F13" w14:textId="1C5B4A10" w:rsidR="006758C4" w:rsidRDefault="006758C4" w:rsidP="006758C4">
            <w:pPr>
              <w:jc w:val="both"/>
              <w:rPr>
                <w:rFonts w:asciiTheme="minorHAnsi" w:hAnsiTheme="minorHAnsi" w:cstheme="minorHAnsi"/>
              </w:rPr>
            </w:pPr>
          </w:p>
        </w:tc>
        <w:tc>
          <w:tcPr>
            <w:tcW w:w="1479" w:type="dxa"/>
            <w:shd w:val="clear" w:color="auto" w:fill="F2F2F2" w:themeFill="background1" w:themeFillShade="F2"/>
          </w:tcPr>
          <w:p w14:paraId="57785D17" w14:textId="77777777" w:rsidR="006758C4" w:rsidRDefault="006758C4" w:rsidP="006758C4">
            <w:pPr>
              <w:jc w:val="both"/>
              <w:rPr>
                <w:rFonts w:asciiTheme="minorHAnsi" w:hAnsiTheme="minorHAnsi" w:cstheme="minorHAnsi"/>
              </w:rPr>
            </w:pPr>
          </w:p>
        </w:tc>
      </w:tr>
      <w:tr w:rsidR="006758C4" w14:paraId="6BF623BF" w14:textId="77777777" w:rsidTr="004464C6">
        <w:tc>
          <w:tcPr>
            <w:tcW w:w="2111" w:type="dxa"/>
            <w:shd w:val="clear" w:color="auto" w:fill="F2F2F2" w:themeFill="background1" w:themeFillShade="F2"/>
          </w:tcPr>
          <w:p w14:paraId="6451F656" w14:textId="7AB5349C" w:rsidR="006758C4" w:rsidRDefault="006758C4" w:rsidP="006758C4">
            <w:pPr>
              <w:jc w:val="both"/>
              <w:rPr>
                <w:rFonts w:asciiTheme="minorHAnsi" w:hAnsiTheme="minorHAnsi" w:cstheme="minorHAnsi"/>
              </w:rPr>
            </w:pPr>
            <w:r w:rsidRPr="00E60CD2">
              <w:rPr>
                <w:rFonts w:asciiTheme="minorHAnsi" w:hAnsiTheme="minorHAnsi" w:cstheme="minorHAnsi"/>
                <w:color w:val="808080" w:themeColor="background1" w:themeShade="80"/>
              </w:rPr>
              <w:t>Third parties having access to the personal data</w:t>
            </w:r>
          </w:p>
        </w:tc>
        <w:tc>
          <w:tcPr>
            <w:tcW w:w="2059" w:type="dxa"/>
            <w:shd w:val="clear" w:color="auto" w:fill="F2F2F2" w:themeFill="background1" w:themeFillShade="F2"/>
          </w:tcPr>
          <w:p w14:paraId="37643BAD" w14:textId="14B04733" w:rsidR="006758C4" w:rsidRDefault="006758C4" w:rsidP="006758C4">
            <w:pPr>
              <w:jc w:val="both"/>
              <w:rPr>
                <w:rFonts w:asciiTheme="minorHAnsi" w:hAnsiTheme="minorHAnsi" w:cstheme="minorHAnsi"/>
              </w:rPr>
            </w:pPr>
            <w:r>
              <w:rPr>
                <w:rFonts w:asciiTheme="minorHAnsi" w:hAnsiTheme="minorHAnsi" w:cstheme="minorHAnsi"/>
                <w:color w:val="808080" w:themeColor="background1" w:themeShade="80"/>
              </w:rPr>
              <w:t>Measures are not in place to protect the security of personal data when it is passed to t</w:t>
            </w:r>
            <w:r w:rsidRPr="00E60CD2">
              <w:rPr>
                <w:rFonts w:asciiTheme="minorHAnsi" w:hAnsiTheme="minorHAnsi" w:cstheme="minorHAnsi"/>
                <w:color w:val="808080" w:themeColor="background1" w:themeShade="80"/>
              </w:rPr>
              <w:t>hird parties</w:t>
            </w:r>
            <w:r>
              <w:rPr>
                <w:rFonts w:asciiTheme="minorHAnsi" w:hAnsiTheme="minorHAnsi" w:cstheme="minorHAnsi"/>
                <w:color w:val="808080" w:themeColor="background1" w:themeShade="80"/>
              </w:rPr>
              <w:t>.</w:t>
            </w:r>
            <w:r w:rsidRPr="00E60CD2">
              <w:rPr>
                <w:rFonts w:asciiTheme="minorHAnsi" w:hAnsiTheme="minorHAnsi" w:cstheme="minorHAnsi"/>
                <w:color w:val="808080" w:themeColor="background1" w:themeShade="80"/>
              </w:rPr>
              <w:t xml:space="preserve">  </w:t>
            </w:r>
          </w:p>
        </w:tc>
        <w:tc>
          <w:tcPr>
            <w:tcW w:w="2417" w:type="dxa"/>
            <w:shd w:val="clear" w:color="auto" w:fill="F2F2F2" w:themeFill="background1" w:themeFillShade="F2"/>
          </w:tcPr>
          <w:p w14:paraId="1B522E0C" w14:textId="49A83330" w:rsidR="006758C4" w:rsidRDefault="006758C4" w:rsidP="006758C4">
            <w:pPr>
              <w:jc w:val="both"/>
              <w:rPr>
                <w:rFonts w:asciiTheme="minorHAnsi" w:hAnsiTheme="minorHAnsi" w:cstheme="minorHAnsi"/>
              </w:rPr>
            </w:pPr>
            <w:r>
              <w:rPr>
                <w:rFonts w:asciiTheme="minorHAnsi" w:hAnsiTheme="minorHAnsi" w:cstheme="minorHAnsi"/>
                <w:color w:val="808080" w:themeColor="background1" w:themeShade="80"/>
              </w:rPr>
              <w:t xml:space="preserve">Potential breach of </w:t>
            </w:r>
            <w:r w:rsidRPr="00E60CD2">
              <w:rPr>
                <w:rFonts w:asciiTheme="minorHAnsi" w:hAnsiTheme="minorHAnsi" w:cstheme="minorHAnsi"/>
                <w:color w:val="808080" w:themeColor="background1" w:themeShade="80"/>
              </w:rPr>
              <w:t>Article</w:t>
            </w:r>
            <w:r>
              <w:rPr>
                <w:rFonts w:asciiTheme="minorHAnsi" w:hAnsiTheme="minorHAnsi" w:cstheme="minorHAnsi"/>
                <w:color w:val="808080" w:themeColor="background1" w:themeShade="80"/>
              </w:rPr>
              <w:t>s 24-43 (Controller and Processor responsibilities)</w:t>
            </w:r>
          </w:p>
        </w:tc>
        <w:tc>
          <w:tcPr>
            <w:tcW w:w="3614" w:type="dxa"/>
            <w:shd w:val="clear" w:color="auto" w:fill="F2F2F2" w:themeFill="background1" w:themeFillShade="F2"/>
          </w:tcPr>
          <w:p w14:paraId="3ABD3FCD" w14:textId="54C0931A" w:rsidR="006758C4" w:rsidRDefault="006758C4" w:rsidP="006758C4">
            <w:pPr>
              <w:jc w:val="both"/>
              <w:rPr>
                <w:rFonts w:asciiTheme="minorHAnsi" w:hAnsiTheme="minorHAnsi" w:cstheme="minorHAnsi"/>
              </w:rPr>
            </w:pPr>
            <w:r w:rsidRPr="00E60CD2">
              <w:rPr>
                <w:rFonts w:asciiTheme="minorHAnsi" w:hAnsiTheme="minorHAnsi" w:cstheme="minorHAnsi"/>
                <w:color w:val="808080" w:themeColor="background1" w:themeShade="80"/>
              </w:rPr>
              <w:t xml:space="preserve">How is the access by third parties being controlled? </w:t>
            </w:r>
            <w:r>
              <w:rPr>
                <w:rFonts w:asciiTheme="minorHAnsi" w:hAnsiTheme="minorHAnsi" w:cstheme="minorHAnsi"/>
                <w:color w:val="808080" w:themeColor="background1" w:themeShade="80"/>
              </w:rPr>
              <w:t>A</w:t>
            </w:r>
            <w:r w:rsidRPr="00E60CD2">
              <w:rPr>
                <w:rFonts w:asciiTheme="minorHAnsi" w:hAnsiTheme="minorHAnsi" w:cstheme="minorHAnsi"/>
                <w:color w:val="808080" w:themeColor="background1" w:themeShade="80"/>
              </w:rPr>
              <w:t>re data processing contracts/data sharing/service agreements in place to assign responsibilities and liabilities</w:t>
            </w:r>
            <w:r>
              <w:rPr>
                <w:rFonts w:asciiTheme="minorHAnsi" w:hAnsiTheme="minorHAnsi" w:cstheme="minorHAnsi"/>
                <w:color w:val="808080" w:themeColor="background1" w:themeShade="80"/>
              </w:rPr>
              <w:t>?  Have</w:t>
            </w:r>
            <w:r w:rsidRPr="00E60CD2">
              <w:rPr>
                <w:rFonts w:asciiTheme="minorHAnsi" w:hAnsiTheme="minorHAnsi" w:cstheme="minorHAnsi"/>
                <w:color w:val="808080" w:themeColor="background1" w:themeShade="80"/>
              </w:rPr>
              <w:t xml:space="preserve"> </w:t>
            </w:r>
            <w:r>
              <w:rPr>
                <w:rFonts w:asciiTheme="minorHAnsi" w:hAnsiTheme="minorHAnsi" w:cstheme="minorHAnsi"/>
                <w:color w:val="808080" w:themeColor="background1" w:themeShade="80"/>
              </w:rPr>
              <w:t>t</w:t>
            </w:r>
            <w:r w:rsidRPr="00E60CD2">
              <w:rPr>
                <w:rFonts w:asciiTheme="minorHAnsi" w:hAnsiTheme="minorHAnsi" w:cstheme="minorHAnsi"/>
                <w:color w:val="808080" w:themeColor="background1" w:themeShade="80"/>
              </w:rPr>
              <w:t xml:space="preserve">erms and conditions been reviewed by </w:t>
            </w:r>
            <w:r>
              <w:rPr>
                <w:rFonts w:asciiTheme="minorHAnsi" w:hAnsiTheme="minorHAnsi" w:cstheme="minorHAnsi"/>
                <w:color w:val="808080" w:themeColor="background1" w:themeShade="80"/>
              </w:rPr>
              <w:t xml:space="preserve">the </w:t>
            </w:r>
            <w:r w:rsidRPr="00E60CD2">
              <w:rPr>
                <w:rFonts w:asciiTheme="minorHAnsi" w:hAnsiTheme="minorHAnsi" w:cstheme="minorHAnsi"/>
                <w:color w:val="808080" w:themeColor="background1" w:themeShade="80"/>
              </w:rPr>
              <w:t>University</w:t>
            </w:r>
            <w:r>
              <w:rPr>
                <w:rFonts w:asciiTheme="minorHAnsi" w:hAnsiTheme="minorHAnsi" w:cstheme="minorHAnsi"/>
                <w:color w:val="808080" w:themeColor="background1" w:themeShade="80"/>
              </w:rPr>
              <w:t xml:space="preserve"> or data subjects?</w:t>
            </w:r>
          </w:p>
        </w:tc>
        <w:tc>
          <w:tcPr>
            <w:tcW w:w="2268" w:type="dxa"/>
            <w:shd w:val="clear" w:color="auto" w:fill="F2F2F2" w:themeFill="background1" w:themeFillShade="F2"/>
          </w:tcPr>
          <w:p w14:paraId="09457338" w14:textId="2100F18F" w:rsidR="006758C4" w:rsidRDefault="006758C4" w:rsidP="006758C4">
            <w:pPr>
              <w:jc w:val="both"/>
              <w:rPr>
                <w:rFonts w:asciiTheme="minorHAnsi" w:hAnsiTheme="minorHAnsi" w:cstheme="minorHAnsi"/>
              </w:rPr>
            </w:pPr>
          </w:p>
        </w:tc>
        <w:tc>
          <w:tcPr>
            <w:tcW w:w="1479" w:type="dxa"/>
            <w:shd w:val="clear" w:color="auto" w:fill="F2F2F2" w:themeFill="background1" w:themeFillShade="F2"/>
          </w:tcPr>
          <w:p w14:paraId="4861D35B" w14:textId="77777777" w:rsidR="006758C4" w:rsidRDefault="006758C4" w:rsidP="006758C4">
            <w:pPr>
              <w:jc w:val="both"/>
              <w:rPr>
                <w:rFonts w:asciiTheme="minorHAnsi" w:hAnsiTheme="minorHAnsi" w:cstheme="minorHAnsi"/>
              </w:rPr>
            </w:pPr>
          </w:p>
        </w:tc>
      </w:tr>
      <w:tr w:rsidR="006758C4" w14:paraId="6574360B" w14:textId="77777777" w:rsidTr="004464C6">
        <w:tc>
          <w:tcPr>
            <w:tcW w:w="2111" w:type="dxa"/>
            <w:shd w:val="clear" w:color="auto" w:fill="F2F2F2" w:themeFill="background1" w:themeFillShade="F2"/>
          </w:tcPr>
          <w:p w14:paraId="5D15BF6D" w14:textId="3A168CF8" w:rsidR="006758C4" w:rsidRDefault="006758C4" w:rsidP="006758C4">
            <w:pPr>
              <w:jc w:val="both"/>
              <w:rPr>
                <w:rFonts w:asciiTheme="minorHAnsi" w:hAnsiTheme="minorHAnsi" w:cstheme="minorHAnsi"/>
              </w:rPr>
            </w:pPr>
            <w:r w:rsidRPr="00E60CD2">
              <w:rPr>
                <w:rFonts w:asciiTheme="minorHAnsi" w:hAnsiTheme="minorHAnsi" w:cstheme="minorHAnsi"/>
                <w:color w:val="808080" w:themeColor="background1" w:themeShade="80"/>
              </w:rPr>
              <w:t>International Transfers</w:t>
            </w:r>
            <w:r>
              <w:rPr>
                <w:rFonts w:asciiTheme="minorHAnsi" w:hAnsiTheme="minorHAnsi" w:cstheme="minorHAnsi"/>
                <w:color w:val="808080" w:themeColor="background1" w:themeShade="80"/>
              </w:rPr>
              <w:t>.</w:t>
            </w:r>
            <w:r w:rsidRPr="00E60CD2">
              <w:rPr>
                <w:rFonts w:asciiTheme="minorHAnsi" w:hAnsiTheme="minorHAnsi" w:cstheme="minorHAnsi"/>
                <w:color w:val="808080" w:themeColor="background1" w:themeShade="80"/>
              </w:rPr>
              <w:t xml:space="preserve"> Personal data is transferred to a recipient outside of the </w:t>
            </w:r>
            <w:r w:rsidR="00BC45FE">
              <w:rPr>
                <w:rFonts w:asciiTheme="minorHAnsi" w:hAnsiTheme="minorHAnsi" w:cstheme="minorHAnsi"/>
                <w:color w:val="808080" w:themeColor="background1" w:themeShade="80"/>
              </w:rPr>
              <w:t>UK/</w:t>
            </w:r>
            <w:r w:rsidRPr="00E60CD2">
              <w:rPr>
                <w:rFonts w:asciiTheme="minorHAnsi" w:hAnsiTheme="minorHAnsi" w:cstheme="minorHAnsi"/>
                <w:color w:val="808080" w:themeColor="background1" w:themeShade="80"/>
              </w:rPr>
              <w:t>E</w:t>
            </w:r>
            <w:r>
              <w:rPr>
                <w:rFonts w:asciiTheme="minorHAnsi" w:hAnsiTheme="minorHAnsi" w:cstheme="minorHAnsi"/>
                <w:color w:val="808080" w:themeColor="background1" w:themeShade="80"/>
              </w:rPr>
              <w:t>U</w:t>
            </w:r>
            <w:r w:rsidR="00495670">
              <w:rPr>
                <w:rFonts w:asciiTheme="minorHAnsi" w:hAnsiTheme="minorHAnsi" w:cstheme="minorHAnsi"/>
                <w:color w:val="808080" w:themeColor="background1" w:themeShade="80"/>
              </w:rPr>
              <w:t>/EEA</w:t>
            </w:r>
            <w:r w:rsidRPr="00E60CD2">
              <w:rPr>
                <w:rFonts w:asciiTheme="minorHAnsi" w:hAnsiTheme="minorHAnsi" w:cstheme="minorHAnsi"/>
                <w:color w:val="808080" w:themeColor="background1" w:themeShade="80"/>
              </w:rPr>
              <w:t xml:space="preserve"> and located within a country that may not be viewed as having adequate data protection laws by the European Commission.</w:t>
            </w:r>
          </w:p>
        </w:tc>
        <w:tc>
          <w:tcPr>
            <w:tcW w:w="2059" w:type="dxa"/>
            <w:shd w:val="clear" w:color="auto" w:fill="F2F2F2" w:themeFill="background1" w:themeFillShade="F2"/>
          </w:tcPr>
          <w:p w14:paraId="265D9C7B" w14:textId="50055E6B" w:rsidR="006758C4" w:rsidRDefault="006758C4" w:rsidP="006758C4">
            <w:pPr>
              <w:jc w:val="both"/>
              <w:rPr>
                <w:rFonts w:asciiTheme="minorHAnsi" w:hAnsiTheme="minorHAnsi" w:cstheme="minorHAnsi"/>
              </w:rPr>
            </w:pPr>
            <w:r>
              <w:rPr>
                <w:rFonts w:asciiTheme="minorHAnsi" w:hAnsiTheme="minorHAnsi" w:cstheme="minorHAnsi"/>
                <w:color w:val="808080" w:themeColor="background1" w:themeShade="80"/>
              </w:rPr>
              <w:t>The security of personal data could be put at risk as a result of the transfer leading to a risk for the individuals concerned.</w:t>
            </w:r>
          </w:p>
        </w:tc>
        <w:tc>
          <w:tcPr>
            <w:tcW w:w="2417" w:type="dxa"/>
            <w:shd w:val="clear" w:color="auto" w:fill="F2F2F2" w:themeFill="background1" w:themeFillShade="F2"/>
          </w:tcPr>
          <w:p w14:paraId="7048D307" w14:textId="79040137" w:rsidR="006758C4" w:rsidRDefault="006758C4" w:rsidP="006758C4">
            <w:pPr>
              <w:jc w:val="both"/>
              <w:rPr>
                <w:rFonts w:asciiTheme="minorHAnsi" w:hAnsiTheme="minorHAnsi" w:cstheme="minorHAnsi"/>
              </w:rPr>
            </w:pPr>
            <w:r>
              <w:rPr>
                <w:rFonts w:asciiTheme="minorHAnsi" w:hAnsiTheme="minorHAnsi" w:cstheme="minorHAnsi"/>
                <w:color w:val="808080" w:themeColor="background1" w:themeShade="80"/>
              </w:rPr>
              <w:t xml:space="preserve">Potential breach of </w:t>
            </w:r>
            <w:r w:rsidRPr="00E60CD2">
              <w:rPr>
                <w:rFonts w:asciiTheme="minorHAnsi" w:hAnsiTheme="minorHAnsi" w:cstheme="minorHAnsi"/>
                <w:color w:val="808080" w:themeColor="background1" w:themeShade="80"/>
              </w:rPr>
              <w:t>Article 44</w:t>
            </w:r>
            <w:r>
              <w:rPr>
                <w:rFonts w:asciiTheme="minorHAnsi" w:hAnsiTheme="minorHAnsi" w:cstheme="minorHAnsi"/>
                <w:color w:val="808080" w:themeColor="background1" w:themeShade="80"/>
              </w:rPr>
              <w:t xml:space="preserve"> relating to transfers of personal data to third countries.  </w:t>
            </w:r>
          </w:p>
        </w:tc>
        <w:tc>
          <w:tcPr>
            <w:tcW w:w="3614" w:type="dxa"/>
            <w:shd w:val="clear" w:color="auto" w:fill="F2F2F2" w:themeFill="background1" w:themeFillShade="F2"/>
          </w:tcPr>
          <w:p w14:paraId="34D4A429" w14:textId="129481A7" w:rsidR="006758C4" w:rsidRDefault="006758C4" w:rsidP="006758C4">
            <w:pPr>
              <w:jc w:val="both"/>
              <w:rPr>
                <w:rFonts w:asciiTheme="minorHAnsi" w:hAnsiTheme="minorHAnsi" w:cstheme="minorHAnsi"/>
              </w:rPr>
            </w:pPr>
            <w:r w:rsidRPr="00E60CD2">
              <w:rPr>
                <w:rFonts w:asciiTheme="minorHAnsi" w:hAnsiTheme="minorHAnsi" w:cstheme="minorHAnsi"/>
                <w:color w:val="808080" w:themeColor="background1" w:themeShade="80"/>
              </w:rPr>
              <w:t xml:space="preserve">Are you transferring data outside of the </w:t>
            </w:r>
            <w:r w:rsidR="00BC45FE">
              <w:rPr>
                <w:rFonts w:asciiTheme="minorHAnsi" w:hAnsiTheme="minorHAnsi" w:cstheme="minorHAnsi"/>
                <w:color w:val="808080" w:themeColor="background1" w:themeShade="80"/>
              </w:rPr>
              <w:t>UK/</w:t>
            </w:r>
            <w:r w:rsidRPr="00E60CD2">
              <w:rPr>
                <w:rFonts w:asciiTheme="minorHAnsi" w:hAnsiTheme="minorHAnsi" w:cstheme="minorHAnsi"/>
                <w:color w:val="808080" w:themeColor="background1" w:themeShade="80"/>
              </w:rPr>
              <w:t>EU</w:t>
            </w:r>
            <w:r w:rsidR="00495670">
              <w:rPr>
                <w:rFonts w:asciiTheme="minorHAnsi" w:hAnsiTheme="minorHAnsi" w:cstheme="minorHAnsi"/>
                <w:color w:val="808080" w:themeColor="background1" w:themeShade="80"/>
              </w:rPr>
              <w:t>/EEA</w:t>
            </w:r>
            <w:r w:rsidRPr="00E60CD2">
              <w:rPr>
                <w:rFonts w:asciiTheme="minorHAnsi" w:hAnsiTheme="minorHAnsi" w:cstheme="minorHAnsi"/>
                <w:color w:val="808080" w:themeColor="background1" w:themeShade="80"/>
              </w:rPr>
              <w:t xml:space="preserve">? </w:t>
            </w:r>
            <w:r>
              <w:rPr>
                <w:rFonts w:asciiTheme="minorHAnsi" w:hAnsiTheme="minorHAnsi" w:cstheme="minorHAnsi"/>
                <w:color w:val="808080" w:themeColor="background1" w:themeShade="80"/>
              </w:rPr>
              <w:t xml:space="preserve">This can include the use of some cloud-based services.  Have you checked the terms and conditions/privacy notices for any services being used to ensure data will not be transferred outside the </w:t>
            </w:r>
            <w:r w:rsidR="000E7216">
              <w:rPr>
                <w:rFonts w:asciiTheme="minorHAnsi" w:hAnsiTheme="minorHAnsi" w:cstheme="minorHAnsi"/>
                <w:color w:val="808080" w:themeColor="background1" w:themeShade="80"/>
              </w:rPr>
              <w:t>UK/</w:t>
            </w:r>
            <w:r>
              <w:rPr>
                <w:rFonts w:asciiTheme="minorHAnsi" w:hAnsiTheme="minorHAnsi" w:cstheme="minorHAnsi"/>
                <w:color w:val="808080" w:themeColor="background1" w:themeShade="80"/>
              </w:rPr>
              <w:t>EU</w:t>
            </w:r>
            <w:r w:rsidR="00063484">
              <w:rPr>
                <w:rFonts w:asciiTheme="minorHAnsi" w:hAnsiTheme="minorHAnsi" w:cstheme="minorHAnsi"/>
                <w:color w:val="808080" w:themeColor="background1" w:themeShade="80"/>
              </w:rPr>
              <w:t>/EEA</w:t>
            </w:r>
            <w:r>
              <w:rPr>
                <w:rFonts w:asciiTheme="minorHAnsi" w:hAnsiTheme="minorHAnsi" w:cstheme="minorHAnsi"/>
                <w:color w:val="808080" w:themeColor="background1" w:themeShade="80"/>
              </w:rPr>
              <w:t xml:space="preserve">? ? </w:t>
            </w:r>
            <w:r w:rsidRPr="00E60CD2">
              <w:rPr>
                <w:rFonts w:asciiTheme="minorHAnsi" w:hAnsiTheme="minorHAnsi" w:cstheme="minorHAnsi"/>
                <w:color w:val="808080" w:themeColor="background1" w:themeShade="80"/>
              </w:rPr>
              <w:t>What safeguard</w:t>
            </w:r>
            <w:r>
              <w:rPr>
                <w:rFonts w:asciiTheme="minorHAnsi" w:hAnsiTheme="minorHAnsi" w:cstheme="minorHAnsi"/>
                <w:color w:val="808080" w:themeColor="background1" w:themeShade="80"/>
              </w:rPr>
              <w:t>s are in place</w:t>
            </w:r>
            <w:r w:rsidR="0058363E">
              <w:rPr>
                <w:rFonts w:asciiTheme="minorHAnsi" w:hAnsiTheme="minorHAnsi" w:cstheme="minorHAnsi"/>
                <w:color w:val="808080" w:themeColor="background1" w:themeShade="80"/>
              </w:rPr>
              <w:t>/do we have an International Data Transfer Agreement (IDTA) in place</w:t>
            </w:r>
            <w:r>
              <w:rPr>
                <w:rFonts w:asciiTheme="minorHAnsi" w:hAnsiTheme="minorHAnsi" w:cstheme="minorHAnsi"/>
                <w:color w:val="808080" w:themeColor="background1" w:themeShade="80"/>
              </w:rPr>
              <w:t>? Are data subjects</w:t>
            </w:r>
            <w:r w:rsidRPr="00E60CD2">
              <w:rPr>
                <w:rFonts w:asciiTheme="minorHAnsi" w:hAnsiTheme="minorHAnsi" w:cstheme="minorHAnsi"/>
                <w:color w:val="808080" w:themeColor="background1" w:themeShade="80"/>
              </w:rPr>
              <w:t xml:space="preserve"> aware?</w:t>
            </w:r>
          </w:p>
        </w:tc>
        <w:tc>
          <w:tcPr>
            <w:tcW w:w="2268" w:type="dxa"/>
            <w:shd w:val="clear" w:color="auto" w:fill="F2F2F2" w:themeFill="background1" w:themeFillShade="F2"/>
          </w:tcPr>
          <w:p w14:paraId="5CAA9308" w14:textId="37544621" w:rsidR="006758C4" w:rsidRDefault="006758C4" w:rsidP="006758C4">
            <w:pPr>
              <w:jc w:val="both"/>
              <w:rPr>
                <w:rFonts w:asciiTheme="minorHAnsi" w:hAnsiTheme="minorHAnsi" w:cstheme="minorHAnsi"/>
              </w:rPr>
            </w:pPr>
          </w:p>
        </w:tc>
        <w:tc>
          <w:tcPr>
            <w:tcW w:w="1479" w:type="dxa"/>
            <w:shd w:val="clear" w:color="auto" w:fill="F2F2F2" w:themeFill="background1" w:themeFillShade="F2"/>
          </w:tcPr>
          <w:p w14:paraId="16D78774" w14:textId="77777777" w:rsidR="006758C4" w:rsidRDefault="006758C4" w:rsidP="006758C4">
            <w:pPr>
              <w:jc w:val="both"/>
              <w:rPr>
                <w:rFonts w:asciiTheme="minorHAnsi" w:hAnsiTheme="minorHAnsi" w:cstheme="minorHAnsi"/>
              </w:rPr>
            </w:pPr>
          </w:p>
        </w:tc>
      </w:tr>
      <w:tr w:rsidR="006758C4" w14:paraId="0A06CC37" w14:textId="77777777" w:rsidTr="004464C6">
        <w:tc>
          <w:tcPr>
            <w:tcW w:w="2111" w:type="dxa"/>
            <w:shd w:val="clear" w:color="auto" w:fill="F2F2F2" w:themeFill="background1" w:themeFillShade="F2"/>
          </w:tcPr>
          <w:p w14:paraId="7B0ACC5F" w14:textId="4EB664DB" w:rsidR="006758C4" w:rsidRDefault="006758C4" w:rsidP="006758C4">
            <w:pPr>
              <w:jc w:val="both"/>
              <w:rPr>
                <w:rFonts w:asciiTheme="minorHAnsi" w:hAnsiTheme="minorHAnsi" w:cstheme="minorHAnsi"/>
              </w:rPr>
            </w:pPr>
            <w:r w:rsidRPr="00E60CD2">
              <w:rPr>
                <w:rFonts w:asciiTheme="minorHAnsi" w:hAnsiTheme="minorHAnsi" w:cstheme="minorHAnsi"/>
                <w:color w:val="808080" w:themeColor="background1" w:themeShade="80"/>
              </w:rPr>
              <w:t>Data matching</w:t>
            </w:r>
            <w:r>
              <w:rPr>
                <w:rFonts w:asciiTheme="minorHAnsi" w:hAnsiTheme="minorHAnsi" w:cstheme="minorHAnsi"/>
                <w:color w:val="808080" w:themeColor="background1" w:themeShade="80"/>
              </w:rPr>
              <w:t xml:space="preserve">. </w:t>
            </w:r>
            <w:r w:rsidRPr="00E60CD2">
              <w:rPr>
                <w:rFonts w:asciiTheme="minorHAnsi" w:hAnsiTheme="minorHAnsi" w:cstheme="minorHAnsi"/>
                <w:color w:val="808080" w:themeColor="background1" w:themeShade="80"/>
              </w:rPr>
              <w:t>Data from more than one source is being matched</w:t>
            </w:r>
          </w:p>
        </w:tc>
        <w:tc>
          <w:tcPr>
            <w:tcW w:w="2059" w:type="dxa"/>
            <w:shd w:val="clear" w:color="auto" w:fill="F2F2F2" w:themeFill="background1" w:themeFillShade="F2"/>
          </w:tcPr>
          <w:p w14:paraId="684F51F8" w14:textId="4648029F" w:rsidR="006758C4" w:rsidRDefault="006758C4" w:rsidP="006758C4">
            <w:pPr>
              <w:jc w:val="both"/>
              <w:rPr>
                <w:rFonts w:asciiTheme="minorHAnsi" w:hAnsiTheme="minorHAnsi" w:cstheme="minorHAnsi"/>
              </w:rPr>
            </w:pPr>
            <w:r>
              <w:rPr>
                <w:rFonts w:asciiTheme="minorHAnsi" w:hAnsiTheme="minorHAnsi" w:cstheme="minorHAnsi"/>
                <w:color w:val="808080" w:themeColor="background1" w:themeShade="80"/>
              </w:rPr>
              <w:t>There is an increased risk of creating inaccuracies in the data if the data has been matched from more than one source</w:t>
            </w:r>
          </w:p>
        </w:tc>
        <w:tc>
          <w:tcPr>
            <w:tcW w:w="2417" w:type="dxa"/>
            <w:shd w:val="clear" w:color="auto" w:fill="F2F2F2" w:themeFill="background1" w:themeFillShade="F2"/>
          </w:tcPr>
          <w:p w14:paraId="460881DE" w14:textId="5399582A" w:rsidR="006758C4" w:rsidRDefault="006758C4" w:rsidP="006758C4">
            <w:pPr>
              <w:jc w:val="both"/>
              <w:rPr>
                <w:rFonts w:asciiTheme="minorHAnsi" w:hAnsiTheme="minorHAnsi" w:cstheme="minorHAnsi"/>
              </w:rPr>
            </w:pPr>
            <w:r w:rsidRPr="00E60CD2">
              <w:rPr>
                <w:rFonts w:asciiTheme="minorHAnsi" w:hAnsiTheme="minorHAnsi" w:cstheme="minorHAnsi"/>
                <w:color w:val="808080" w:themeColor="background1" w:themeShade="80"/>
              </w:rPr>
              <w:t>Potential to breach the fourth data protection princip</w:t>
            </w:r>
            <w:r>
              <w:rPr>
                <w:rFonts w:asciiTheme="minorHAnsi" w:hAnsiTheme="minorHAnsi" w:cstheme="minorHAnsi"/>
                <w:color w:val="808080" w:themeColor="background1" w:themeShade="80"/>
              </w:rPr>
              <w:t>le</w:t>
            </w:r>
            <w:r w:rsidRPr="00E60CD2">
              <w:rPr>
                <w:rFonts w:asciiTheme="minorHAnsi" w:hAnsiTheme="minorHAnsi" w:cstheme="minorHAnsi"/>
                <w:color w:val="808080" w:themeColor="background1" w:themeShade="80"/>
              </w:rPr>
              <w:t xml:space="preserve"> ‘accuracy’</w:t>
            </w:r>
            <w:r>
              <w:rPr>
                <w:rFonts w:asciiTheme="minorHAnsi" w:hAnsiTheme="minorHAnsi" w:cstheme="minorHAnsi"/>
                <w:color w:val="808080" w:themeColor="background1" w:themeShade="80"/>
              </w:rPr>
              <w:t xml:space="preserve">. This will result in </w:t>
            </w:r>
            <w:r w:rsidRPr="00E60CD2">
              <w:rPr>
                <w:rFonts w:asciiTheme="minorHAnsi" w:hAnsiTheme="minorHAnsi" w:cstheme="minorHAnsi"/>
                <w:color w:val="808080" w:themeColor="background1" w:themeShade="80"/>
              </w:rPr>
              <w:t>reputational risk/financial risk</w:t>
            </w:r>
            <w:r>
              <w:rPr>
                <w:rFonts w:asciiTheme="minorHAnsi" w:hAnsiTheme="minorHAnsi" w:cstheme="minorHAnsi"/>
                <w:color w:val="808080" w:themeColor="background1" w:themeShade="80"/>
              </w:rPr>
              <w:t xml:space="preserve"> to the University.</w:t>
            </w:r>
          </w:p>
        </w:tc>
        <w:tc>
          <w:tcPr>
            <w:tcW w:w="3614" w:type="dxa"/>
            <w:shd w:val="clear" w:color="auto" w:fill="F2F2F2" w:themeFill="background1" w:themeFillShade="F2"/>
          </w:tcPr>
          <w:p w14:paraId="4F6AF545" w14:textId="3CD82B42" w:rsidR="006758C4" w:rsidRDefault="006758C4" w:rsidP="006758C4">
            <w:pPr>
              <w:jc w:val="both"/>
              <w:rPr>
                <w:rFonts w:asciiTheme="minorHAnsi" w:hAnsiTheme="minorHAnsi" w:cstheme="minorHAnsi"/>
              </w:rPr>
            </w:pPr>
            <w:r w:rsidRPr="00E60CD2">
              <w:rPr>
                <w:rFonts w:asciiTheme="minorHAnsi" w:hAnsiTheme="minorHAnsi" w:cstheme="minorHAnsi"/>
                <w:color w:val="808080" w:themeColor="background1" w:themeShade="80"/>
              </w:rPr>
              <w:t>What safeguards are in place to ensure data accuracy of original files and the data matching process?</w:t>
            </w:r>
          </w:p>
        </w:tc>
        <w:tc>
          <w:tcPr>
            <w:tcW w:w="2268" w:type="dxa"/>
            <w:shd w:val="clear" w:color="auto" w:fill="F2F2F2" w:themeFill="background1" w:themeFillShade="F2"/>
          </w:tcPr>
          <w:p w14:paraId="555026D1" w14:textId="371339C1" w:rsidR="006758C4" w:rsidRDefault="006758C4" w:rsidP="006758C4">
            <w:pPr>
              <w:jc w:val="both"/>
              <w:rPr>
                <w:rFonts w:asciiTheme="minorHAnsi" w:hAnsiTheme="minorHAnsi" w:cstheme="minorHAnsi"/>
              </w:rPr>
            </w:pPr>
          </w:p>
        </w:tc>
        <w:tc>
          <w:tcPr>
            <w:tcW w:w="1479" w:type="dxa"/>
            <w:shd w:val="clear" w:color="auto" w:fill="F2F2F2" w:themeFill="background1" w:themeFillShade="F2"/>
          </w:tcPr>
          <w:p w14:paraId="7EEDF617" w14:textId="77777777" w:rsidR="006758C4" w:rsidRDefault="006758C4" w:rsidP="006758C4">
            <w:pPr>
              <w:jc w:val="both"/>
              <w:rPr>
                <w:rFonts w:asciiTheme="minorHAnsi" w:hAnsiTheme="minorHAnsi" w:cstheme="minorHAnsi"/>
              </w:rPr>
            </w:pPr>
          </w:p>
        </w:tc>
      </w:tr>
      <w:tr w:rsidR="006758C4" w14:paraId="1D71C247" w14:textId="77777777" w:rsidTr="004464C6">
        <w:tc>
          <w:tcPr>
            <w:tcW w:w="2111" w:type="dxa"/>
            <w:shd w:val="clear" w:color="auto" w:fill="F2F2F2" w:themeFill="background1" w:themeFillShade="F2"/>
          </w:tcPr>
          <w:p w14:paraId="6EE2FCC0" w14:textId="4C006150" w:rsidR="006758C4" w:rsidRDefault="006758C4" w:rsidP="006758C4">
            <w:pPr>
              <w:jc w:val="both"/>
              <w:rPr>
                <w:rFonts w:asciiTheme="minorHAnsi" w:hAnsiTheme="minorHAnsi" w:cstheme="minorHAnsi"/>
              </w:rPr>
            </w:pPr>
            <w:r w:rsidRPr="00735142">
              <w:rPr>
                <w:rFonts w:ascii="Calibri" w:hAnsi="Calibri" w:cs="Calibri"/>
                <w:color w:val="808080" w:themeColor="background1" w:themeShade="80"/>
              </w:rPr>
              <w:t>Complying with subject access requests</w:t>
            </w:r>
          </w:p>
        </w:tc>
        <w:tc>
          <w:tcPr>
            <w:tcW w:w="2059" w:type="dxa"/>
            <w:shd w:val="clear" w:color="auto" w:fill="F2F2F2" w:themeFill="background1" w:themeFillShade="F2"/>
          </w:tcPr>
          <w:p w14:paraId="15073303" w14:textId="45A207D7" w:rsidR="006758C4" w:rsidRDefault="006758C4" w:rsidP="006758C4">
            <w:pPr>
              <w:jc w:val="both"/>
              <w:rPr>
                <w:rFonts w:asciiTheme="minorHAnsi" w:hAnsiTheme="minorHAnsi" w:cstheme="minorHAnsi"/>
              </w:rPr>
            </w:pPr>
            <w:r w:rsidRPr="00735142">
              <w:rPr>
                <w:rFonts w:asciiTheme="minorHAnsi" w:hAnsiTheme="minorHAnsi" w:cstheme="minorHAnsi"/>
                <w:color w:val="808080" w:themeColor="background1" w:themeShade="80"/>
              </w:rPr>
              <w:t xml:space="preserve">There is a risk that individuals will not be able to access the information about </w:t>
            </w:r>
            <w:r w:rsidRPr="00735142">
              <w:rPr>
                <w:rFonts w:asciiTheme="minorHAnsi" w:hAnsiTheme="minorHAnsi" w:cstheme="minorHAnsi"/>
                <w:color w:val="808080" w:themeColor="background1" w:themeShade="80"/>
              </w:rPr>
              <w:lastRenderedPageBreak/>
              <w:t>themselves that they are entitled to access</w:t>
            </w:r>
          </w:p>
        </w:tc>
        <w:tc>
          <w:tcPr>
            <w:tcW w:w="2417" w:type="dxa"/>
            <w:shd w:val="clear" w:color="auto" w:fill="F2F2F2" w:themeFill="background1" w:themeFillShade="F2"/>
          </w:tcPr>
          <w:p w14:paraId="503CA4E0" w14:textId="42224B28" w:rsidR="006758C4" w:rsidRDefault="006758C4" w:rsidP="006758C4">
            <w:pPr>
              <w:jc w:val="both"/>
              <w:rPr>
                <w:rFonts w:asciiTheme="minorHAnsi" w:hAnsiTheme="minorHAnsi" w:cstheme="minorHAnsi"/>
              </w:rPr>
            </w:pPr>
            <w:r w:rsidRPr="00735142">
              <w:rPr>
                <w:rFonts w:asciiTheme="minorHAnsi" w:hAnsiTheme="minorHAnsi" w:cstheme="minorHAnsi"/>
                <w:color w:val="808080" w:themeColor="background1" w:themeShade="80"/>
              </w:rPr>
              <w:lastRenderedPageBreak/>
              <w:t>Potential breach of the Article 1</w:t>
            </w:r>
            <w:r w:rsidR="006A77C7">
              <w:rPr>
                <w:rFonts w:asciiTheme="minorHAnsi" w:hAnsiTheme="minorHAnsi" w:cstheme="minorHAnsi"/>
                <w:color w:val="808080" w:themeColor="background1" w:themeShade="80"/>
              </w:rPr>
              <w:t>5</w:t>
            </w:r>
            <w:r w:rsidRPr="00735142">
              <w:rPr>
                <w:rFonts w:asciiTheme="minorHAnsi" w:hAnsiTheme="minorHAnsi" w:cstheme="minorHAnsi"/>
                <w:color w:val="808080" w:themeColor="background1" w:themeShade="80"/>
              </w:rPr>
              <w:t xml:space="preserve"> ‘Right of access by the data subject’</w:t>
            </w:r>
          </w:p>
        </w:tc>
        <w:tc>
          <w:tcPr>
            <w:tcW w:w="3614" w:type="dxa"/>
            <w:shd w:val="clear" w:color="auto" w:fill="F2F2F2" w:themeFill="background1" w:themeFillShade="F2"/>
          </w:tcPr>
          <w:p w14:paraId="418DF45A" w14:textId="2CD81FDA" w:rsidR="006758C4" w:rsidRDefault="006758C4" w:rsidP="006758C4">
            <w:pPr>
              <w:jc w:val="both"/>
              <w:rPr>
                <w:rFonts w:asciiTheme="minorHAnsi" w:hAnsiTheme="minorHAnsi" w:cstheme="minorHAnsi"/>
              </w:rPr>
            </w:pPr>
            <w:r w:rsidRPr="00735142">
              <w:rPr>
                <w:rFonts w:asciiTheme="minorHAnsi" w:hAnsiTheme="minorHAnsi" w:cstheme="minorHAnsi"/>
                <w:color w:val="808080" w:themeColor="background1" w:themeShade="80"/>
              </w:rPr>
              <w:t xml:space="preserve">What measures are in place to ensure a subject access request could be handled? How would information relating to an individual be identified and extracted in </w:t>
            </w:r>
            <w:r w:rsidRPr="00735142">
              <w:rPr>
                <w:rFonts w:asciiTheme="minorHAnsi" w:hAnsiTheme="minorHAnsi" w:cstheme="minorHAnsi"/>
                <w:color w:val="808080" w:themeColor="background1" w:themeShade="80"/>
              </w:rPr>
              <w:lastRenderedPageBreak/>
              <w:t>an accessible format? Will it be possible to handle a subject access request within a short time period? Will it be possible for users to access their own information on a system?</w:t>
            </w:r>
          </w:p>
        </w:tc>
        <w:tc>
          <w:tcPr>
            <w:tcW w:w="2268" w:type="dxa"/>
            <w:shd w:val="clear" w:color="auto" w:fill="F2F2F2" w:themeFill="background1" w:themeFillShade="F2"/>
          </w:tcPr>
          <w:p w14:paraId="7DE3E567" w14:textId="77777777" w:rsidR="006758C4" w:rsidRDefault="006758C4" w:rsidP="006758C4">
            <w:pPr>
              <w:jc w:val="both"/>
              <w:rPr>
                <w:rFonts w:asciiTheme="minorHAnsi" w:hAnsiTheme="minorHAnsi" w:cstheme="minorHAnsi"/>
              </w:rPr>
            </w:pPr>
          </w:p>
        </w:tc>
        <w:tc>
          <w:tcPr>
            <w:tcW w:w="1479" w:type="dxa"/>
            <w:shd w:val="clear" w:color="auto" w:fill="F2F2F2" w:themeFill="background1" w:themeFillShade="F2"/>
          </w:tcPr>
          <w:p w14:paraId="2AE48FEA" w14:textId="77777777" w:rsidR="006758C4" w:rsidRDefault="006758C4" w:rsidP="006758C4">
            <w:pPr>
              <w:jc w:val="both"/>
              <w:rPr>
                <w:rFonts w:asciiTheme="minorHAnsi" w:hAnsiTheme="minorHAnsi" w:cstheme="minorHAnsi"/>
              </w:rPr>
            </w:pPr>
          </w:p>
        </w:tc>
      </w:tr>
      <w:tr w:rsidR="006758C4" w14:paraId="4528C642" w14:textId="77777777" w:rsidTr="004464C6">
        <w:tc>
          <w:tcPr>
            <w:tcW w:w="2111" w:type="dxa"/>
            <w:shd w:val="clear" w:color="auto" w:fill="F2F2F2" w:themeFill="background1" w:themeFillShade="F2"/>
          </w:tcPr>
          <w:p w14:paraId="2EBA833F" w14:textId="7A4AA677" w:rsidR="006758C4" w:rsidRDefault="006758C4" w:rsidP="006758C4">
            <w:pPr>
              <w:jc w:val="both"/>
              <w:rPr>
                <w:rFonts w:asciiTheme="minorHAnsi" w:hAnsiTheme="minorHAnsi" w:cstheme="minorHAnsi"/>
              </w:rPr>
            </w:pPr>
            <w:r w:rsidRPr="00735142">
              <w:rPr>
                <w:rFonts w:ascii="Calibri" w:hAnsi="Calibri" w:cs="Calibri"/>
                <w:color w:val="808080" w:themeColor="background1" w:themeShade="80"/>
              </w:rPr>
              <w:t>Complying with other data subject rights</w:t>
            </w:r>
          </w:p>
        </w:tc>
        <w:tc>
          <w:tcPr>
            <w:tcW w:w="2059" w:type="dxa"/>
            <w:shd w:val="clear" w:color="auto" w:fill="F2F2F2" w:themeFill="background1" w:themeFillShade="F2"/>
          </w:tcPr>
          <w:p w14:paraId="4449E014" w14:textId="1CE10CE2" w:rsidR="006758C4" w:rsidRDefault="006758C4" w:rsidP="006758C4">
            <w:pPr>
              <w:jc w:val="both"/>
              <w:rPr>
                <w:rFonts w:asciiTheme="minorHAnsi" w:hAnsiTheme="minorHAnsi" w:cstheme="minorHAnsi"/>
              </w:rPr>
            </w:pPr>
            <w:r w:rsidRPr="00735142">
              <w:rPr>
                <w:rFonts w:asciiTheme="minorHAnsi" w:hAnsiTheme="minorHAnsi" w:cstheme="minorHAnsi"/>
                <w:color w:val="808080" w:themeColor="background1" w:themeShade="80"/>
              </w:rPr>
              <w:t>There is a risk that we are not able to comply with data subject rights such as right to rectification, right to erasure (right to be forgotten), right to restrict processing, right to data portability, right to object.</w:t>
            </w:r>
          </w:p>
        </w:tc>
        <w:tc>
          <w:tcPr>
            <w:tcW w:w="2417" w:type="dxa"/>
            <w:shd w:val="clear" w:color="auto" w:fill="F2F2F2" w:themeFill="background1" w:themeFillShade="F2"/>
          </w:tcPr>
          <w:p w14:paraId="61263116" w14:textId="7101A12A" w:rsidR="006758C4" w:rsidRDefault="006758C4" w:rsidP="006758C4">
            <w:pPr>
              <w:jc w:val="both"/>
              <w:rPr>
                <w:rFonts w:asciiTheme="minorHAnsi" w:hAnsiTheme="minorHAnsi" w:cstheme="minorHAnsi"/>
              </w:rPr>
            </w:pPr>
            <w:r w:rsidRPr="00735142">
              <w:rPr>
                <w:rFonts w:asciiTheme="minorHAnsi" w:hAnsiTheme="minorHAnsi" w:cstheme="minorHAnsi"/>
                <w:color w:val="808080" w:themeColor="background1" w:themeShade="80"/>
              </w:rPr>
              <w:t>Potential breach of data subject rights in Articles 16 to 2</w:t>
            </w:r>
            <w:r w:rsidR="006A77C7">
              <w:rPr>
                <w:rFonts w:asciiTheme="minorHAnsi" w:hAnsiTheme="minorHAnsi" w:cstheme="minorHAnsi"/>
                <w:color w:val="808080" w:themeColor="background1" w:themeShade="80"/>
              </w:rPr>
              <w:t>3</w:t>
            </w:r>
          </w:p>
        </w:tc>
        <w:tc>
          <w:tcPr>
            <w:tcW w:w="3614" w:type="dxa"/>
            <w:shd w:val="clear" w:color="auto" w:fill="F2F2F2" w:themeFill="background1" w:themeFillShade="F2"/>
          </w:tcPr>
          <w:p w14:paraId="11360052" w14:textId="2BCE90AE" w:rsidR="006758C4" w:rsidRDefault="006758C4" w:rsidP="006758C4">
            <w:pPr>
              <w:jc w:val="both"/>
              <w:rPr>
                <w:rFonts w:asciiTheme="minorHAnsi" w:hAnsiTheme="minorHAnsi" w:cstheme="minorHAnsi"/>
              </w:rPr>
            </w:pPr>
            <w:r w:rsidRPr="00735142">
              <w:rPr>
                <w:rFonts w:asciiTheme="minorHAnsi" w:hAnsiTheme="minorHAnsi" w:cstheme="minorHAnsi"/>
                <w:color w:val="808080" w:themeColor="background1" w:themeShade="80"/>
              </w:rPr>
              <w:t>What procedures will be in place to ensure we could handle a data subject rights request?  What would happen if someone asked for the information about them to be corrected, deleted or transferred to a different organisation?  What would happen if an individual said they did not want their personal information processed in the proposed way?</w:t>
            </w:r>
          </w:p>
        </w:tc>
        <w:tc>
          <w:tcPr>
            <w:tcW w:w="2268" w:type="dxa"/>
            <w:shd w:val="clear" w:color="auto" w:fill="F2F2F2" w:themeFill="background1" w:themeFillShade="F2"/>
          </w:tcPr>
          <w:p w14:paraId="5FB70FC5" w14:textId="77777777" w:rsidR="006758C4" w:rsidRDefault="006758C4" w:rsidP="006758C4">
            <w:pPr>
              <w:jc w:val="both"/>
              <w:rPr>
                <w:rFonts w:asciiTheme="minorHAnsi" w:hAnsiTheme="minorHAnsi" w:cstheme="minorHAnsi"/>
              </w:rPr>
            </w:pPr>
          </w:p>
        </w:tc>
        <w:tc>
          <w:tcPr>
            <w:tcW w:w="1479" w:type="dxa"/>
            <w:shd w:val="clear" w:color="auto" w:fill="F2F2F2" w:themeFill="background1" w:themeFillShade="F2"/>
          </w:tcPr>
          <w:p w14:paraId="0CE4EB6F" w14:textId="77777777" w:rsidR="006758C4" w:rsidRDefault="006758C4" w:rsidP="006758C4">
            <w:pPr>
              <w:jc w:val="both"/>
              <w:rPr>
                <w:rFonts w:asciiTheme="minorHAnsi" w:hAnsiTheme="minorHAnsi" w:cstheme="minorHAnsi"/>
              </w:rPr>
            </w:pPr>
          </w:p>
        </w:tc>
      </w:tr>
      <w:tr w:rsidR="00FF1873" w14:paraId="69828FB1" w14:textId="77777777" w:rsidTr="004464C6">
        <w:tc>
          <w:tcPr>
            <w:tcW w:w="2111" w:type="dxa"/>
            <w:shd w:val="clear" w:color="auto" w:fill="F2F2F2" w:themeFill="background1" w:themeFillShade="F2"/>
          </w:tcPr>
          <w:p w14:paraId="60B9191A" w14:textId="6BA53A55" w:rsidR="00FF1873" w:rsidRPr="00C50E87" w:rsidRDefault="00FF1873" w:rsidP="00FF1873">
            <w:pPr>
              <w:jc w:val="both"/>
              <w:rPr>
                <w:rFonts w:ascii="Calibri" w:hAnsi="Calibri" w:cs="Calibri"/>
                <w:color w:val="808080" w:themeColor="background1" w:themeShade="80"/>
              </w:rPr>
            </w:pPr>
            <w:r>
              <w:rPr>
                <w:rFonts w:ascii="Calibri" w:hAnsi="Calibri" w:cs="Calibri"/>
                <w:color w:val="808080" w:themeColor="background1" w:themeShade="80"/>
              </w:rPr>
              <w:t>Complying with Direct Marketing consent requirements</w:t>
            </w:r>
          </w:p>
        </w:tc>
        <w:tc>
          <w:tcPr>
            <w:tcW w:w="2059" w:type="dxa"/>
            <w:shd w:val="clear" w:color="auto" w:fill="F2F2F2" w:themeFill="background1" w:themeFillShade="F2"/>
          </w:tcPr>
          <w:p w14:paraId="3804D901" w14:textId="3CBBB621" w:rsidR="00FF1873" w:rsidRDefault="00FF1873" w:rsidP="00FF1873">
            <w:pPr>
              <w:jc w:val="both"/>
              <w:rPr>
                <w:rFonts w:asciiTheme="minorHAnsi" w:hAnsiTheme="minorHAnsi" w:cstheme="minorHAnsi"/>
              </w:rPr>
            </w:pPr>
            <w:r w:rsidRPr="00C6033A">
              <w:rPr>
                <w:rFonts w:asciiTheme="minorHAnsi" w:hAnsiTheme="minorHAnsi" w:cstheme="minorHAnsi"/>
                <w:color w:val="808080" w:themeColor="background1" w:themeShade="80"/>
              </w:rPr>
              <w:t>Correct consent is not obtained from individuals when their data is being used for direct marketing purposes.</w:t>
            </w:r>
          </w:p>
        </w:tc>
        <w:tc>
          <w:tcPr>
            <w:tcW w:w="2417" w:type="dxa"/>
            <w:shd w:val="clear" w:color="auto" w:fill="F2F2F2" w:themeFill="background1" w:themeFillShade="F2"/>
          </w:tcPr>
          <w:p w14:paraId="2D05DE0C" w14:textId="0846F585" w:rsidR="00FF1873" w:rsidRDefault="00FF1873" w:rsidP="00FF1873">
            <w:pPr>
              <w:jc w:val="both"/>
              <w:rPr>
                <w:rFonts w:asciiTheme="minorHAnsi" w:hAnsiTheme="minorHAnsi" w:cstheme="minorHAnsi"/>
              </w:rPr>
            </w:pPr>
            <w:r w:rsidRPr="00C6033A">
              <w:rPr>
                <w:rFonts w:asciiTheme="minorHAnsi" w:hAnsiTheme="minorHAnsi" w:cstheme="minorHAnsi"/>
                <w:color w:val="808080" w:themeColor="background1" w:themeShade="80"/>
              </w:rPr>
              <w:t>Breach of Privacy and Electronic Communications Regulations (PECR)</w:t>
            </w:r>
          </w:p>
        </w:tc>
        <w:tc>
          <w:tcPr>
            <w:tcW w:w="3614" w:type="dxa"/>
            <w:shd w:val="clear" w:color="auto" w:fill="F2F2F2" w:themeFill="background1" w:themeFillShade="F2"/>
          </w:tcPr>
          <w:p w14:paraId="55242E4D" w14:textId="2545A784" w:rsidR="00FF1873" w:rsidRDefault="00FF1873" w:rsidP="00FF1873">
            <w:pPr>
              <w:jc w:val="both"/>
              <w:rPr>
                <w:rFonts w:asciiTheme="minorHAnsi" w:hAnsiTheme="minorHAnsi" w:cstheme="minorHAnsi"/>
              </w:rPr>
            </w:pPr>
            <w:r w:rsidRPr="00C6033A">
              <w:rPr>
                <w:rFonts w:asciiTheme="minorHAnsi" w:hAnsiTheme="minorHAnsi" w:cstheme="minorHAnsi"/>
                <w:color w:val="808080" w:themeColor="background1" w:themeShade="80"/>
              </w:rPr>
              <w:t>If you are contacting individuals directly for marketing or promotion purposes via electronic means i.e. email, telephone, text, what measures do you have in place to obtain their consent?  How is a record of the consent kept? Is the consent broken down so they can opt-in or out of different forms of communication?  Do you continue to give them options to opt-out on all future communications?</w:t>
            </w:r>
          </w:p>
        </w:tc>
        <w:tc>
          <w:tcPr>
            <w:tcW w:w="2268" w:type="dxa"/>
            <w:shd w:val="clear" w:color="auto" w:fill="F2F2F2" w:themeFill="background1" w:themeFillShade="F2"/>
          </w:tcPr>
          <w:p w14:paraId="681125CC" w14:textId="77777777" w:rsidR="00FF1873" w:rsidRDefault="00FF1873" w:rsidP="00FF1873">
            <w:pPr>
              <w:jc w:val="both"/>
              <w:rPr>
                <w:rFonts w:asciiTheme="minorHAnsi" w:hAnsiTheme="minorHAnsi" w:cstheme="minorHAnsi"/>
              </w:rPr>
            </w:pPr>
          </w:p>
        </w:tc>
        <w:tc>
          <w:tcPr>
            <w:tcW w:w="1479" w:type="dxa"/>
            <w:shd w:val="clear" w:color="auto" w:fill="F2F2F2" w:themeFill="background1" w:themeFillShade="F2"/>
          </w:tcPr>
          <w:p w14:paraId="74E3FD8A" w14:textId="77777777" w:rsidR="00FF1873" w:rsidRDefault="00FF1873" w:rsidP="00FF1873">
            <w:pPr>
              <w:jc w:val="both"/>
              <w:rPr>
                <w:rFonts w:asciiTheme="minorHAnsi" w:hAnsiTheme="minorHAnsi" w:cstheme="minorHAnsi"/>
              </w:rPr>
            </w:pPr>
          </w:p>
        </w:tc>
      </w:tr>
      <w:tr w:rsidR="00FF1873" w14:paraId="73D60C4D" w14:textId="77777777" w:rsidTr="004464C6">
        <w:tc>
          <w:tcPr>
            <w:tcW w:w="2111" w:type="dxa"/>
            <w:shd w:val="clear" w:color="auto" w:fill="F2F2F2" w:themeFill="background1" w:themeFillShade="F2"/>
          </w:tcPr>
          <w:p w14:paraId="2622F883" w14:textId="2E912B85" w:rsidR="00FF1873" w:rsidRDefault="00FF1873" w:rsidP="00FF1873">
            <w:pPr>
              <w:jc w:val="both"/>
              <w:rPr>
                <w:rFonts w:asciiTheme="minorHAnsi" w:hAnsiTheme="minorHAnsi" w:cstheme="minorHAnsi"/>
              </w:rPr>
            </w:pPr>
            <w:r w:rsidRPr="00C50E87">
              <w:rPr>
                <w:rFonts w:ascii="Calibri" w:hAnsi="Calibri" w:cs="Calibri"/>
                <w:color w:val="808080" w:themeColor="background1" w:themeShade="80"/>
              </w:rPr>
              <w:t xml:space="preserve">Consider your own project and add additional risks as appropriate e.g. additional risk associated with audio/visual recordings, vulnerable people, use of portable </w:t>
            </w:r>
            <w:r w:rsidRPr="00C50E87">
              <w:rPr>
                <w:rFonts w:ascii="Calibri" w:hAnsi="Calibri" w:cs="Calibri"/>
                <w:color w:val="808080" w:themeColor="background1" w:themeShade="80"/>
              </w:rPr>
              <w:lastRenderedPageBreak/>
              <w:t>devices, training</w:t>
            </w:r>
            <w:r>
              <w:rPr>
                <w:rFonts w:ascii="Calibri" w:hAnsi="Calibri" w:cs="Calibri"/>
                <w:color w:val="808080" w:themeColor="background1" w:themeShade="80"/>
              </w:rPr>
              <w:t xml:space="preserve">, other risks highlighted by the questions on this form or the screening form etc. </w:t>
            </w:r>
          </w:p>
        </w:tc>
        <w:tc>
          <w:tcPr>
            <w:tcW w:w="2059" w:type="dxa"/>
            <w:shd w:val="clear" w:color="auto" w:fill="F2F2F2" w:themeFill="background1" w:themeFillShade="F2"/>
          </w:tcPr>
          <w:p w14:paraId="26A46F9D" w14:textId="77777777" w:rsidR="00FF1873" w:rsidRDefault="00FF1873" w:rsidP="00FF1873">
            <w:pPr>
              <w:jc w:val="both"/>
              <w:rPr>
                <w:rFonts w:asciiTheme="minorHAnsi" w:hAnsiTheme="minorHAnsi" w:cstheme="minorHAnsi"/>
              </w:rPr>
            </w:pPr>
          </w:p>
        </w:tc>
        <w:tc>
          <w:tcPr>
            <w:tcW w:w="2417" w:type="dxa"/>
            <w:shd w:val="clear" w:color="auto" w:fill="F2F2F2" w:themeFill="background1" w:themeFillShade="F2"/>
          </w:tcPr>
          <w:p w14:paraId="0D5AB274" w14:textId="77777777" w:rsidR="00FF1873" w:rsidRDefault="00FF1873" w:rsidP="00FF1873">
            <w:pPr>
              <w:jc w:val="both"/>
              <w:rPr>
                <w:rFonts w:asciiTheme="minorHAnsi" w:hAnsiTheme="minorHAnsi" w:cstheme="minorHAnsi"/>
              </w:rPr>
            </w:pPr>
          </w:p>
        </w:tc>
        <w:tc>
          <w:tcPr>
            <w:tcW w:w="3614" w:type="dxa"/>
            <w:shd w:val="clear" w:color="auto" w:fill="F2F2F2" w:themeFill="background1" w:themeFillShade="F2"/>
          </w:tcPr>
          <w:p w14:paraId="6B7CCC80" w14:textId="77777777" w:rsidR="00FF1873" w:rsidRDefault="00FF1873" w:rsidP="00FF1873">
            <w:pPr>
              <w:jc w:val="both"/>
              <w:rPr>
                <w:rFonts w:asciiTheme="minorHAnsi" w:hAnsiTheme="minorHAnsi" w:cstheme="minorHAnsi"/>
              </w:rPr>
            </w:pPr>
          </w:p>
        </w:tc>
        <w:tc>
          <w:tcPr>
            <w:tcW w:w="2268" w:type="dxa"/>
            <w:shd w:val="clear" w:color="auto" w:fill="F2F2F2" w:themeFill="background1" w:themeFillShade="F2"/>
          </w:tcPr>
          <w:p w14:paraId="2DBE4BD4" w14:textId="77777777" w:rsidR="00FF1873" w:rsidRDefault="00FF1873" w:rsidP="00FF1873">
            <w:pPr>
              <w:jc w:val="both"/>
              <w:rPr>
                <w:rFonts w:asciiTheme="minorHAnsi" w:hAnsiTheme="minorHAnsi" w:cstheme="minorHAnsi"/>
              </w:rPr>
            </w:pPr>
          </w:p>
        </w:tc>
        <w:tc>
          <w:tcPr>
            <w:tcW w:w="1479" w:type="dxa"/>
            <w:shd w:val="clear" w:color="auto" w:fill="F2F2F2" w:themeFill="background1" w:themeFillShade="F2"/>
          </w:tcPr>
          <w:p w14:paraId="786FCB45" w14:textId="77777777" w:rsidR="00FF1873" w:rsidRDefault="00FF1873" w:rsidP="00FF1873">
            <w:pPr>
              <w:jc w:val="both"/>
              <w:rPr>
                <w:rFonts w:asciiTheme="minorHAnsi" w:hAnsiTheme="minorHAnsi" w:cstheme="minorHAnsi"/>
              </w:rPr>
            </w:pPr>
          </w:p>
        </w:tc>
      </w:tr>
      <w:tr w:rsidR="00FF1873" w14:paraId="18AA10E7" w14:textId="77777777" w:rsidTr="004464C6">
        <w:tc>
          <w:tcPr>
            <w:tcW w:w="2111" w:type="dxa"/>
            <w:shd w:val="clear" w:color="auto" w:fill="F2F2F2" w:themeFill="background1" w:themeFillShade="F2"/>
          </w:tcPr>
          <w:p w14:paraId="0A171BC2" w14:textId="031D5D43" w:rsidR="00FF1873" w:rsidRDefault="00CA4426" w:rsidP="00CA4426">
            <w:pPr>
              <w:jc w:val="both"/>
              <w:rPr>
                <w:rFonts w:asciiTheme="minorHAnsi" w:hAnsiTheme="minorHAnsi" w:cstheme="minorHAnsi"/>
              </w:rPr>
            </w:pPr>
            <w:r w:rsidRPr="00C1720B">
              <w:rPr>
                <w:rFonts w:asciiTheme="minorHAnsi" w:hAnsiTheme="minorHAnsi" w:cstheme="minorHAnsi"/>
                <w:color w:val="808080" w:themeColor="background1" w:themeShade="80"/>
              </w:rPr>
              <w:t>Add</w:t>
            </w:r>
            <w:r>
              <w:rPr>
                <w:rFonts w:asciiTheme="minorHAnsi" w:hAnsiTheme="minorHAnsi" w:cstheme="minorHAnsi"/>
                <w:color w:val="808080" w:themeColor="background1" w:themeShade="80"/>
              </w:rPr>
              <w:t xml:space="preserve"> further</w:t>
            </w:r>
            <w:r w:rsidRPr="00C1720B">
              <w:rPr>
                <w:rFonts w:asciiTheme="minorHAnsi" w:hAnsiTheme="minorHAnsi" w:cstheme="minorHAnsi"/>
                <w:color w:val="808080" w:themeColor="background1" w:themeShade="80"/>
              </w:rPr>
              <w:t xml:space="preserve"> risks here</w:t>
            </w:r>
            <w:r w:rsidRPr="003D2BB0" w:rsidDel="00CA4426">
              <w:rPr>
                <w:rFonts w:asciiTheme="minorHAnsi" w:hAnsiTheme="minorHAnsi" w:cstheme="minorHAnsi"/>
                <w:color w:val="808080" w:themeColor="background1" w:themeShade="80"/>
              </w:rPr>
              <w:t xml:space="preserve"> </w:t>
            </w:r>
          </w:p>
        </w:tc>
        <w:tc>
          <w:tcPr>
            <w:tcW w:w="2059" w:type="dxa"/>
            <w:shd w:val="clear" w:color="auto" w:fill="F2F2F2" w:themeFill="background1" w:themeFillShade="F2"/>
          </w:tcPr>
          <w:p w14:paraId="339091CE" w14:textId="77777777" w:rsidR="00FF1873" w:rsidRDefault="00FF1873" w:rsidP="00FF1873">
            <w:pPr>
              <w:jc w:val="both"/>
              <w:rPr>
                <w:rFonts w:asciiTheme="minorHAnsi" w:hAnsiTheme="minorHAnsi" w:cstheme="minorHAnsi"/>
              </w:rPr>
            </w:pPr>
          </w:p>
        </w:tc>
        <w:tc>
          <w:tcPr>
            <w:tcW w:w="2417" w:type="dxa"/>
            <w:shd w:val="clear" w:color="auto" w:fill="F2F2F2" w:themeFill="background1" w:themeFillShade="F2"/>
          </w:tcPr>
          <w:p w14:paraId="4C366BBE" w14:textId="77777777" w:rsidR="00FF1873" w:rsidRDefault="00FF1873" w:rsidP="00FF1873">
            <w:pPr>
              <w:jc w:val="both"/>
              <w:rPr>
                <w:rFonts w:asciiTheme="minorHAnsi" w:hAnsiTheme="minorHAnsi" w:cstheme="minorHAnsi"/>
              </w:rPr>
            </w:pPr>
          </w:p>
        </w:tc>
        <w:tc>
          <w:tcPr>
            <w:tcW w:w="3614" w:type="dxa"/>
            <w:shd w:val="clear" w:color="auto" w:fill="F2F2F2" w:themeFill="background1" w:themeFillShade="F2"/>
          </w:tcPr>
          <w:p w14:paraId="5ED0450B" w14:textId="77777777" w:rsidR="00FF1873" w:rsidRDefault="00FF1873" w:rsidP="00FF1873">
            <w:pPr>
              <w:jc w:val="both"/>
              <w:rPr>
                <w:rFonts w:asciiTheme="minorHAnsi" w:hAnsiTheme="minorHAnsi" w:cstheme="minorHAnsi"/>
              </w:rPr>
            </w:pPr>
          </w:p>
        </w:tc>
        <w:tc>
          <w:tcPr>
            <w:tcW w:w="2268" w:type="dxa"/>
            <w:shd w:val="clear" w:color="auto" w:fill="F2F2F2" w:themeFill="background1" w:themeFillShade="F2"/>
          </w:tcPr>
          <w:p w14:paraId="76F59BD9" w14:textId="77777777" w:rsidR="00FF1873" w:rsidRDefault="00FF1873" w:rsidP="00FF1873">
            <w:pPr>
              <w:jc w:val="both"/>
              <w:rPr>
                <w:rFonts w:asciiTheme="minorHAnsi" w:hAnsiTheme="minorHAnsi" w:cstheme="minorHAnsi"/>
              </w:rPr>
            </w:pPr>
          </w:p>
        </w:tc>
        <w:tc>
          <w:tcPr>
            <w:tcW w:w="1479" w:type="dxa"/>
            <w:shd w:val="clear" w:color="auto" w:fill="F2F2F2" w:themeFill="background1" w:themeFillShade="F2"/>
          </w:tcPr>
          <w:p w14:paraId="4768C067" w14:textId="77777777" w:rsidR="00FF1873" w:rsidRDefault="00FF1873" w:rsidP="00FF1873">
            <w:pPr>
              <w:jc w:val="both"/>
              <w:rPr>
                <w:rFonts w:asciiTheme="minorHAnsi" w:hAnsiTheme="minorHAnsi" w:cstheme="minorHAnsi"/>
              </w:rPr>
            </w:pPr>
          </w:p>
        </w:tc>
      </w:tr>
      <w:tr w:rsidR="00FF1873" w14:paraId="13E746D3" w14:textId="77777777" w:rsidTr="004464C6">
        <w:tc>
          <w:tcPr>
            <w:tcW w:w="2111" w:type="dxa"/>
            <w:shd w:val="clear" w:color="auto" w:fill="F2F2F2" w:themeFill="background1" w:themeFillShade="F2"/>
          </w:tcPr>
          <w:p w14:paraId="73FD340C" w14:textId="22B5BF18" w:rsidR="00FF1873" w:rsidRDefault="00CA4426" w:rsidP="00FF1873">
            <w:pPr>
              <w:jc w:val="both"/>
              <w:rPr>
                <w:rFonts w:asciiTheme="minorHAnsi" w:hAnsiTheme="minorHAnsi" w:cstheme="minorHAnsi"/>
              </w:rPr>
            </w:pPr>
            <w:r w:rsidRPr="00C1720B">
              <w:rPr>
                <w:rFonts w:asciiTheme="minorHAnsi" w:hAnsiTheme="minorHAnsi" w:cstheme="minorHAnsi"/>
                <w:color w:val="808080" w:themeColor="background1" w:themeShade="80"/>
              </w:rPr>
              <w:t>Add</w:t>
            </w:r>
            <w:r>
              <w:rPr>
                <w:rFonts w:asciiTheme="minorHAnsi" w:hAnsiTheme="minorHAnsi" w:cstheme="minorHAnsi"/>
                <w:color w:val="808080" w:themeColor="background1" w:themeShade="80"/>
              </w:rPr>
              <w:t xml:space="preserve"> further</w:t>
            </w:r>
            <w:r w:rsidRPr="00C1720B">
              <w:rPr>
                <w:rFonts w:asciiTheme="minorHAnsi" w:hAnsiTheme="minorHAnsi" w:cstheme="minorHAnsi"/>
                <w:color w:val="808080" w:themeColor="background1" w:themeShade="80"/>
              </w:rPr>
              <w:t xml:space="preserve"> risks here</w:t>
            </w:r>
            <w:r w:rsidRPr="003D2BB0" w:rsidDel="00CA4426">
              <w:rPr>
                <w:rFonts w:asciiTheme="minorHAnsi" w:hAnsiTheme="minorHAnsi" w:cstheme="minorHAnsi"/>
                <w:color w:val="808080" w:themeColor="background1" w:themeShade="80"/>
              </w:rPr>
              <w:t xml:space="preserve"> </w:t>
            </w:r>
          </w:p>
        </w:tc>
        <w:tc>
          <w:tcPr>
            <w:tcW w:w="2059" w:type="dxa"/>
            <w:shd w:val="clear" w:color="auto" w:fill="F2F2F2" w:themeFill="background1" w:themeFillShade="F2"/>
          </w:tcPr>
          <w:p w14:paraId="53C2B62E" w14:textId="77777777" w:rsidR="00FF1873" w:rsidRDefault="00FF1873" w:rsidP="00FF1873">
            <w:pPr>
              <w:jc w:val="both"/>
              <w:rPr>
                <w:rFonts w:asciiTheme="minorHAnsi" w:hAnsiTheme="minorHAnsi" w:cstheme="minorHAnsi"/>
              </w:rPr>
            </w:pPr>
          </w:p>
        </w:tc>
        <w:tc>
          <w:tcPr>
            <w:tcW w:w="2417" w:type="dxa"/>
            <w:shd w:val="clear" w:color="auto" w:fill="F2F2F2" w:themeFill="background1" w:themeFillShade="F2"/>
          </w:tcPr>
          <w:p w14:paraId="6FD3EC6F" w14:textId="77777777" w:rsidR="00FF1873" w:rsidRDefault="00FF1873" w:rsidP="00FF1873">
            <w:pPr>
              <w:jc w:val="both"/>
              <w:rPr>
                <w:rFonts w:asciiTheme="minorHAnsi" w:hAnsiTheme="minorHAnsi" w:cstheme="minorHAnsi"/>
              </w:rPr>
            </w:pPr>
          </w:p>
        </w:tc>
        <w:tc>
          <w:tcPr>
            <w:tcW w:w="3614" w:type="dxa"/>
            <w:shd w:val="clear" w:color="auto" w:fill="F2F2F2" w:themeFill="background1" w:themeFillShade="F2"/>
          </w:tcPr>
          <w:p w14:paraId="3022437B" w14:textId="77777777" w:rsidR="00FF1873" w:rsidRDefault="00FF1873" w:rsidP="00FF1873">
            <w:pPr>
              <w:jc w:val="both"/>
              <w:rPr>
                <w:rFonts w:asciiTheme="minorHAnsi" w:hAnsiTheme="minorHAnsi" w:cstheme="minorHAnsi"/>
              </w:rPr>
            </w:pPr>
          </w:p>
        </w:tc>
        <w:tc>
          <w:tcPr>
            <w:tcW w:w="2268" w:type="dxa"/>
            <w:shd w:val="clear" w:color="auto" w:fill="F2F2F2" w:themeFill="background1" w:themeFillShade="F2"/>
          </w:tcPr>
          <w:p w14:paraId="2D83818E" w14:textId="77777777" w:rsidR="00FF1873" w:rsidRDefault="00FF1873" w:rsidP="00FF1873">
            <w:pPr>
              <w:jc w:val="both"/>
              <w:rPr>
                <w:rFonts w:asciiTheme="minorHAnsi" w:hAnsiTheme="minorHAnsi" w:cstheme="minorHAnsi"/>
              </w:rPr>
            </w:pPr>
          </w:p>
        </w:tc>
        <w:tc>
          <w:tcPr>
            <w:tcW w:w="1479" w:type="dxa"/>
            <w:shd w:val="clear" w:color="auto" w:fill="F2F2F2" w:themeFill="background1" w:themeFillShade="F2"/>
          </w:tcPr>
          <w:p w14:paraId="290DDD15" w14:textId="77777777" w:rsidR="00FF1873" w:rsidRDefault="00FF1873" w:rsidP="00FF1873">
            <w:pPr>
              <w:jc w:val="both"/>
              <w:rPr>
                <w:rFonts w:asciiTheme="minorHAnsi" w:hAnsiTheme="minorHAnsi" w:cstheme="minorHAnsi"/>
              </w:rPr>
            </w:pPr>
          </w:p>
        </w:tc>
      </w:tr>
      <w:tr w:rsidR="00FF1873" w14:paraId="6467E3B0" w14:textId="77777777" w:rsidTr="004464C6">
        <w:tc>
          <w:tcPr>
            <w:tcW w:w="2111" w:type="dxa"/>
            <w:shd w:val="clear" w:color="auto" w:fill="F2F2F2" w:themeFill="background1" w:themeFillShade="F2"/>
          </w:tcPr>
          <w:p w14:paraId="4A33B4D5" w14:textId="08260331" w:rsidR="00FF1873" w:rsidRDefault="00CA4426" w:rsidP="00FF1873">
            <w:pPr>
              <w:jc w:val="both"/>
              <w:rPr>
                <w:rFonts w:asciiTheme="minorHAnsi" w:hAnsiTheme="minorHAnsi" w:cstheme="minorHAnsi"/>
              </w:rPr>
            </w:pPr>
            <w:r w:rsidRPr="00C1720B">
              <w:rPr>
                <w:rFonts w:asciiTheme="minorHAnsi" w:hAnsiTheme="minorHAnsi" w:cstheme="minorHAnsi"/>
                <w:color w:val="808080" w:themeColor="background1" w:themeShade="80"/>
              </w:rPr>
              <w:t>Add</w:t>
            </w:r>
            <w:r>
              <w:rPr>
                <w:rFonts w:asciiTheme="minorHAnsi" w:hAnsiTheme="minorHAnsi" w:cstheme="minorHAnsi"/>
                <w:color w:val="808080" w:themeColor="background1" w:themeShade="80"/>
              </w:rPr>
              <w:t xml:space="preserve"> further</w:t>
            </w:r>
            <w:r w:rsidRPr="00C1720B">
              <w:rPr>
                <w:rFonts w:asciiTheme="minorHAnsi" w:hAnsiTheme="minorHAnsi" w:cstheme="minorHAnsi"/>
                <w:color w:val="808080" w:themeColor="background1" w:themeShade="80"/>
              </w:rPr>
              <w:t xml:space="preserve"> risks here</w:t>
            </w:r>
            <w:r w:rsidRPr="003D2BB0" w:rsidDel="00CA4426">
              <w:rPr>
                <w:rFonts w:asciiTheme="minorHAnsi" w:hAnsiTheme="minorHAnsi" w:cstheme="minorHAnsi"/>
                <w:color w:val="808080" w:themeColor="background1" w:themeShade="80"/>
              </w:rPr>
              <w:t xml:space="preserve"> </w:t>
            </w:r>
          </w:p>
        </w:tc>
        <w:tc>
          <w:tcPr>
            <w:tcW w:w="2059" w:type="dxa"/>
            <w:shd w:val="clear" w:color="auto" w:fill="F2F2F2" w:themeFill="background1" w:themeFillShade="F2"/>
          </w:tcPr>
          <w:p w14:paraId="3CAD288B" w14:textId="77777777" w:rsidR="00FF1873" w:rsidRDefault="00FF1873" w:rsidP="00FF1873">
            <w:pPr>
              <w:jc w:val="both"/>
              <w:rPr>
                <w:rFonts w:asciiTheme="minorHAnsi" w:hAnsiTheme="minorHAnsi" w:cstheme="minorHAnsi"/>
              </w:rPr>
            </w:pPr>
          </w:p>
        </w:tc>
        <w:tc>
          <w:tcPr>
            <w:tcW w:w="2417" w:type="dxa"/>
            <w:shd w:val="clear" w:color="auto" w:fill="F2F2F2" w:themeFill="background1" w:themeFillShade="F2"/>
          </w:tcPr>
          <w:p w14:paraId="59F93C2E" w14:textId="77777777" w:rsidR="00FF1873" w:rsidRDefault="00FF1873" w:rsidP="00FF1873">
            <w:pPr>
              <w:jc w:val="both"/>
              <w:rPr>
                <w:rFonts w:asciiTheme="minorHAnsi" w:hAnsiTheme="minorHAnsi" w:cstheme="minorHAnsi"/>
              </w:rPr>
            </w:pPr>
          </w:p>
        </w:tc>
        <w:tc>
          <w:tcPr>
            <w:tcW w:w="3614" w:type="dxa"/>
            <w:shd w:val="clear" w:color="auto" w:fill="F2F2F2" w:themeFill="background1" w:themeFillShade="F2"/>
          </w:tcPr>
          <w:p w14:paraId="498688D4" w14:textId="77777777" w:rsidR="00FF1873" w:rsidRDefault="00FF1873" w:rsidP="00FF1873">
            <w:pPr>
              <w:jc w:val="both"/>
              <w:rPr>
                <w:rFonts w:asciiTheme="minorHAnsi" w:hAnsiTheme="minorHAnsi" w:cstheme="minorHAnsi"/>
              </w:rPr>
            </w:pPr>
          </w:p>
        </w:tc>
        <w:tc>
          <w:tcPr>
            <w:tcW w:w="2268" w:type="dxa"/>
            <w:shd w:val="clear" w:color="auto" w:fill="F2F2F2" w:themeFill="background1" w:themeFillShade="F2"/>
          </w:tcPr>
          <w:p w14:paraId="493BF7DE" w14:textId="77777777" w:rsidR="00FF1873" w:rsidRDefault="00FF1873" w:rsidP="00FF1873">
            <w:pPr>
              <w:jc w:val="both"/>
              <w:rPr>
                <w:rFonts w:asciiTheme="minorHAnsi" w:hAnsiTheme="minorHAnsi" w:cstheme="minorHAnsi"/>
              </w:rPr>
            </w:pPr>
          </w:p>
        </w:tc>
        <w:tc>
          <w:tcPr>
            <w:tcW w:w="1479" w:type="dxa"/>
            <w:shd w:val="clear" w:color="auto" w:fill="F2F2F2" w:themeFill="background1" w:themeFillShade="F2"/>
          </w:tcPr>
          <w:p w14:paraId="1CA0EB19" w14:textId="77777777" w:rsidR="00FF1873" w:rsidRDefault="00FF1873" w:rsidP="00FF1873">
            <w:pPr>
              <w:jc w:val="both"/>
              <w:rPr>
                <w:rFonts w:asciiTheme="minorHAnsi" w:hAnsiTheme="minorHAnsi" w:cstheme="minorHAnsi"/>
              </w:rPr>
            </w:pPr>
          </w:p>
        </w:tc>
      </w:tr>
    </w:tbl>
    <w:p w14:paraId="7B970DEE" w14:textId="77777777" w:rsidR="00CA54DF" w:rsidRDefault="00CA54DF" w:rsidP="002577D0">
      <w:pPr>
        <w:jc w:val="both"/>
        <w:rPr>
          <w:rFonts w:asciiTheme="minorHAnsi" w:hAnsiTheme="minorHAnsi" w:cstheme="minorHAnsi"/>
        </w:rPr>
      </w:pPr>
    </w:p>
    <w:p w14:paraId="15CF6A7E" w14:textId="77777777" w:rsidR="00961589" w:rsidRDefault="00961589" w:rsidP="002577D0">
      <w:pPr>
        <w:jc w:val="both"/>
        <w:rPr>
          <w:rFonts w:asciiTheme="minorHAnsi" w:hAnsiTheme="minorHAnsi" w:cstheme="minorHAnsi"/>
        </w:rPr>
      </w:pPr>
    </w:p>
    <w:tbl>
      <w:tblPr>
        <w:tblStyle w:val="TableGrid"/>
        <w:tblW w:w="0" w:type="auto"/>
        <w:tblLook w:val="04A0" w:firstRow="1" w:lastRow="0" w:firstColumn="1" w:lastColumn="0" w:noHBand="0" w:noVBand="1"/>
        <w:tblCaption w:val="Sign off"/>
      </w:tblPr>
      <w:tblGrid>
        <w:gridCol w:w="13948"/>
      </w:tblGrid>
      <w:tr w:rsidR="00751C5A" w14:paraId="172122C4" w14:textId="77777777" w:rsidTr="00F75C4E">
        <w:trPr>
          <w:tblHeader/>
        </w:trPr>
        <w:tc>
          <w:tcPr>
            <w:tcW w:w="13948" w:type="dxa"/>
          </w:tcPr>
          <w:p w14:paraId="092CCF80" w14:textId="2E8118D0" w:rsidR="00617B23" w:rsidRPr="00F75C4E" w:rsidRDefault="00A761CC" w:rsidP="00E47701">
            <w:pPr>
              <w:jc w:val="both"/>
              <w:rPr>
                <w:rFonts w:asciiTheme="minorHAnsi" w:hAnsiTheme="minorHAnsi" w:cstheme="minorHAnsi"/>
                <w:b/>
                <w:bCs/>
                <w:sz w:val="22"/>
                <w:szCs w:val="22"/>
              </w:rPr>
            </w:pPr>
            <w:r>
              <w:rPr>
                <w:rFonts w:asciiTheme="minorHAnsi" w:hAnsiTheme="minorHAnsi" w:cstheme="minorHAnsi"/>
                <w:b/>
                <w:bCs/>
                <w:sz w:val="22"/>
                <w:szCs w:val="22"/>
              </w:rPr>
              <w:t>1</w:t>
            </w:r>
            <w:r w:rsidR="00E47701">
              <w:rPr>
                <w:rFonts w:asciiTheme="minorHAnsi" w:hAnsiTheme="minorHAnsi" w:cstheme="minorHAnsi"/>
                <w:b/>
                <w:bCs/>
                <w:sz w:val="22"/>
                <w:szCs w:val="22"/>
              </w:rPr>
              <w:t>2</w:t>
            </w:r>
            <w:r w:rsidR="00617B23" w:rsidRPr="00E46790">
              <w:rPr>
                <w:rFonts w:asciiTheme="minorHAnsi" w:hAnsiTheme="minorHAnsi" w:cstheme="minorHAnsi"/>
                <w:b/>
                <w:bCs/>
                <w:sz w:val="22"/>
                <w:szCs w:val="22"/>
              </w:rPr>
              <w:t>) Sign Off</w:t>
            </w:r>
          </w:p>
        </w:tc>
      </w:tr>
      <w:tr w:rsidR="00751C5A" w14:paraId="366CB30C" w14:textId="77777777" w:rsidTr="00A94790">
        <w:tc>
          <w:tcPr>
            <w:tcW w:w="13948" w:type="dxa"/>
            <w:shd w:val="clear" w:color="auto" w:fill="F2F2F2" w:themeFill="background1" w:themeFillShade="F2"/>
          </w:tcPr>
          <w:p w14:paraId="3C21C429" w14:textId="48FD60A2" w:rsidR="005034E5" w:rsidRPr="00E46790" w:rsidRDefault="005034E5" w:rsidP="005034E5">
            <w:pPr>
              <w:jc w:val="both"/>
              <w:rPr>
                <w:rFonts w:asciiTheme="minorHAnsi" w:hAnsiTheme="minorHAnsi" w:cstheme="minorHAnsi"/>
                <w:sz w:val="22"/>
                <w:szCs w:val="22"/>
              </w:rPr>
            </w:pPr>
            <w:r w:rsidRPr="00E46790">
              <w:rPr>
                <w:rFonts w:asciiTheme="minorHAnsi" w:hAnsiTheme="minorHAnsi" w:cstheme="minorHAnsi"/>
                <w:sz w:val="22"/>
                <w:szCs w:val="22"/>
              </w:rPr>
              <w:t>The proposed solutions to</w:t>
            </w:r>
            <w:r w:rsidR="00E12F6B">
              <w:rPr>
                <w:rFonts w:asciiTheme="minorHAnsi" w:hAnsiTheme="minorHAnsi" w:cstheme="minorHAnsi"/>
                <w:sz w:val="22"/>
                <w:szCs w:val="22"/>
              </w:rPr>
              <w:t xml:space="preserve"> the</w:t>
            </w:r>
            <w:r w:rsidRPr="00E46790">
              <w:rPr>
                <w:rFonts w:asciiTheme="minorHAnsi" w:hAnsiTheme="minorHAnsi" w:cstheme="minorHAnsi"/>
                <w:sz w:val="22"/>
                <w:szCs w:val="22"/>
              </w:rPr>
              <w:t xml:space="preserve"> risk</w:t>
            </w:r>
            <w:r w:rsidR="00E12F6B">
              <w:rPr>
                <w:rFonts w:asciiTheme="minorHAnsi" w:hAnsiTheme="minorHAnsi" w:cstheme="minorHAnsi"/>
                <w:sz w:val="22"/>
                <w:szCs w:val="22"/>
              </w:rPr>
              <w:t>s</w:t>
            </w:r>
            <w:r w:rsidRPr="00E46790">
              <w:rPr>
                <w:rFonts w:asciiTheme="minorHAnsi" w:hAnsiTheme="minorHAnsi" w:cstheme="minorHAnsi"/>
                <w:sz w:val="22"/>
                <w:szCs w:val="22"/>
              </w:rPr>
              <w:t xml:space="preserve"> identified above</w:t>
            </w:r>
            <w:r w:rsidR="00E12F6B">
              <w:rPr>
                <w:rFonts w:asciiTheme="minorHAnsi" w:hAnsiTheme="minorHAnsi" w:cstheme="minorHAnsi"/>
                <w:sz w:val="22"/>
                <w:szCs w:val="22"/>
              </w:rPr>
              <w:t xml:space="preserve"> must be</w:t>
            </w:r>
            <w:r w:rsidRPr="00E46790">
              <w:rPr>
                <w:rFonts w:asciiTheme="minorHAnsi" w:hAnsiTheme="minorHAnsi" w:cstheme="minorHAnsi"/>
                <w:sz w:val="22"/>
                <w:szCs w:val="22"/>
              </w:rPr>
              <w:t xml:space="preserve"> approved by a colleague who is ideally familiar with the project or well placed to assess whether the solutions are appropriate.  This could be a senior colleague or peer who is familiar with the project.</w:t>
            </w:r>
          </w:p>
          <w:p w14:paraId="26F2F460" w14:textId="77777777" w:rsidR="005034E5" w:rsidRPr="00E46790" w:rsidRDefault="005034E5" w:rsidP="002577D0">
            <w:pPr>
              <w:jc w:val="both"/>
              <w:rPr>
                <w:rFonts w:asciiTheme="minorHAnsi" w:hAnsiTheme="minorHAnsi" w:cstheme="minorHAnsi"/>
                <w:sz w:val="22"/>
                <w:szCs w:val="22"/>
              </w:rPr>
            </w:pPr>
          </w:p>
          <w:p w14:paraId="433E1195" w14:textId="544904D9" w:rsidR="00466EE8" w:rsidRPr="00E46790" w:rsidRDefault="00B30B1A" w:rsidP="002577D0">
            <w:pPr>
              <w:jc w:val="both"/>
              <w:rPr>
                <w:rFonts w:asciiTheme="minorHAnsi" w:hAnsiTheme="minorHAnsi" w:cstheme="minorHAnsi"/>
                <w:sz w:val="22"/>
                <w:szCs w:val="22"/>
              </w:rPr>
            </w:pPr>
            <w:sdt>
              <w:sdtPr>
                <w:rPr>
                  <w:rFonts w:asciiTheme="minorHAnsi" w:hAnsiTheme="minorHAnsi" w:cstheme="minorHAnsi"/>
                </w:rPr>
                <w:id w:val="-111669008"/>
                <w14:checkbox>
                  <w14:checked w14:val="0"/>
                  <w14:checkedState w14:val="2612" w14:font="MS Gothic"/>
                  <w14:uncheckedState w14:val="2610" w14:font="MS Gothic"/>
                </w14:checkbox>
              </w:sdtPr>
              <w:sdtEndPr/>
              <w:sdtContent>
                <w:r w:rsidR="000315F0" w:rsidRPr="00E46790">
                  <w:rPr>
                    <w:rFonts w:ascii="MS Gothic" w:eastAsia="MS Gothic" w:hAnsi="MS Gothic" w:cstheme="minorHAnsi" w:hint="eastAsia"/>
                    <w:sz w:val="22"/>
                    <w:szCs w:val="22"/>
                  </w:rPr>
                  <w:t>☐</w:t>
                </w:r>
              </w:sdtContent>
            </w:sdt>
            <w:r w:rsidR="000315F0" w:rsidRPr="00E46790">
              <w:rPr>
                <w:rFonts w:asciiTheme="minorHAnsi" w:hAnsiTheme="minorHAnsi" w:cstheme="minorHAnsi"/>
                <w:sz w:val="22"/>
                <w:szCs w:val="22"/>
              </w:rPr>
              <w:t xml:space="preserve"> The proposed solutions have been reviewed </w:t>
            </w:r>
            <w:r w:rsidR="00CA3CD6" w:rsidRPr="00E46790">
              <w:rPr>
                <w:rFonts w:asciiTheme="minorHAnsi" w:hAnsiTheme="minorHAnsi" w:cstheme="minorHAnsi"/>
                <w:sz w:val="22"/>
                <w:szCs w:val="22"/>
              </w:rPr>
              <w:t xml:space="preserve">and agreed by an appropriate </w:t>
            </w:r>
            <w:r w:rsidR="002F4D87" w:rsidRPr="00E46790">
              <w:rPr>
                <w:rFonts w:asciiTheme="minorHAnsi" w:hAnsiTheme="minorHAnsi" w:cstheme="minorHAnsi"/>
                <w:sz w:val="22"/>
                <w:szCs w:val="22"/>
              </w:rPr>
              <w:t>colleague</w:t>
            </w:r>
          </w:p>
          <w:p w14:paraId="1A5046C7" w14:textId="5A623763" w:rsidR="009D3299" w:rsidRPr="00E46790" w:rsidRDefault="009D3299" w:rsidP="002577D0">
            <w:pPr>
              <w:jc w:val="both"/>
              <w:rPr>
                <w:rFonts w:asciiTheme="minorHAnsi" w:hAnsiTheme="minorHAnsi" w:cstheme="minorHAnsi"/>
                <w:sz w:val="22"/>
                <w:szCs w:val="22"/>
              </w:rPr>
            </w:pPr>
            <w:r w:rsidRPr="00E46790">
              <w:rPr>
                <w:rFonts w:asciiTheme="minorHAnsi" w:hAnsiTheme="minorHAnsi" w:cstheme="minorHAnsi"/>
                <w:sz w:val="22"/>
                <w:szCs w:val="22"/>
              </w:rPr>
              <w:t>Name:</w:t>
            </w:r>
          </w:p>
          <w:p w14:paraId="17BDDC5D" w14:textId="008A751E" w:rsidR="002F4D87" w:rsidRPr="00E46790" w:rsidRDefault="002F4D87" w:rsidP="002577D0">
            <w:pPr>
              <w:jc w:val="both"/>
              <w:rPr>
                <w:rFonts w:asciiTheme="minorHAnsi" w:hAnsiTheme="minorHAnsi" w:cstheme="minorHAnsi"/>
                <w:sz w:val="22"/>
                <w:szCs w:val="22"/>
              </w:rPr>
            </w:pPr>
            <w:r w:rsidRPr="00E46790">
              <w:rPr>
                <w:rFonts w:asciiTheme="minorHAnsi" w:hAnsiTheme="minorHAnsi" w:cstheme="minorHAnsi"/>
                <w:sz w:val="22"/>
                <w:szCs w:val="22"/>
              </w:rPr>
              <w:t>Position:</w:t>
            </w:r>
          </w:p>
          <w:p w14:paraId="6D3F74B2" w14:textId="6B3A2A9D" w:rsidR="00466EE8" w:rsidRPr="00E46790" w:rsidRDefault="00466EE8" w:rsidP="002577D0">
            <w:pPr>
              <w:jc w:val="both"/>
              <w:rPr>
                <w:rFonts w:asciiTheme="minorHAnsi" w:hAnsiTheme="minorHAnsi" w:cstheme="minorHAnsi"/>
                <w:sz w:val="22"/>
                <w:szCs w:val="22"/>
              </w:rPr>
            </w:pPr>
          </w:p>
        </w:tc>
      </w:tr>
      <w:tr w:rsidR="005034E5" w14:paraId="7699A61F" w14:textId="77777777" w:rsidTr="00A94790">
        <w:tc>
          <w:tcPr>
            <w:tcW w:w="13948" w:type="dxa"/>
            <w:shd w:val="clear" w:color="auto" w:fill="F2F2F2" w:themeFill="background1" w:themeFillShade="F2"/>
          </w:tcPr>
          <w:p w14:paraId="58F0EF9D" w14:textId="67F135C0" w:rsidR="005034E5" w:rsidRPr="00E46790" w:rsidRDefault="00B85FC5" w:rsidP="005034E5">
            <w:pPr>
              <w:jc w:val="both"/>
              <w:rPr>
                <w:rFonts w:asciiTheme="minorHAnsi" w:hAnsiTheme="minorHAnsi" w:cstheme="minorHAnsi"/>
                <w:sz w:val="22"/>
                <w:szCs w:val="22"/>
              </w:rPr>
            </w:pPr>
            <w:r w:rsidRPr="00E46790">
              <w:rPr>
                <w:rFonts w:asciiTheme="minorHAnsi" w:hAnsiTheme="minorHAnsi" w:cstheme="minorHAnsi"/>
                <w:sz w:val="22"/>
                <w:szCs w:val="22"/>
              </w:rPr>
              <w:t>The Responsible Person for the project</w:t>
            </w:r>
            <w:r w:rsidR="00176EB4" w:rsidRPr="00E46790">
              <w:rPr>
                <w:rFonts w:asciiTheme="minorHAnsi" w:hAnsiTheme="minorHAnsi" w:cstheme="minorHAnsi"/>
                <w:sz w:val="22"/>
                <w:szCs w:val="22"/>
              </w:rPr>
              <w:t xml:space="preserve"> need</w:t>
            </w:r>
            <w:r w:rsidR="00E0215F" w:rsidRPr="00E46790">
              <w:rPr>
                <w:rFonts w:asciiTheme="minorHAnsi" w:hAnsiTheme="minorHAnsi" w:cstheme="minorHAnsi"/>
                <w:sz w:val="22"/>
                <w:szCs w:val="22"/>
              </w:rPr>
              <w:t>s</w:t>
            </w:r>
            <w:r w:rsidR="00176EB4" w:rsidRPr="00E46790">
              <w:rPr>
                <w:rFonts w:asciiTheme="minorHAnsi" w:hAnsiTheme="minorHAnsi" w:cstheme="minorHAnsi"/>
                <w:sz w:val="22"/>
                <w:szCs w:val="22"/>
              </w:rPr>
              <w:t xml:space="preserve"> to confirm they will</w:t>
            </w:r>
            <w:r w:rsidR="00FA67FE">
              <w:rPr>
                <w:rFonts w:asciiTheme="minorHAnsi" w:hAnsiTheme="minorHAnsi" w:cstheme="minorHAnsi"/>
                <w:sz w:val="22"/>
                <w:szCs w:val="22"/>
              </w:rPr>
              <w:t xml:space="preserve"> ensure the </w:t>
            </w:r>
            <w:r w:rsidR="00176EB4" w:rsidRPr="00E46790">
              <w:rPr>
                <w:rFonts w:asciiTheme="minorHAnsi" w:hAnsiTheme="minorHAnsi" w:cstheme="minorHAnsi"/>
                <w:sz w:val="22"/>
                <w:szCs w:val="22"/>
              </w:rPr>
              <w:t>implement</w:t>
            </w:r>
            <w:r w:rsidR="00FA67FE">
              <w:rPr>
                <w:rFonts w:asciiTheme="minorHAnsi" w:hAnsiTheme="minorHAnsi" w:cstheme="minorHAnsi"/>
                <w:sz w:val="22"/>
                <w:szCs w:val="22"/>
              </w:rPr>
              <w:t>ation of</w:t>
            </w:r>
            <w:r w:rsidR="00176EB4" w:rsidRPr="00E46790">
              <w:rPr>
                <w:rFonts w:asciiTheme="minorHAnsi" w:hAnsiTheme="minorHAnsi" w:cstheme="minorHAnsi"/>
                <w:sz w:val="22"/>
                <w:szCs w:val="22"/>
              </w:rPr>
              <w:t xml:space="preserve"> the agreed solutions and actions</w:t>
            </w:r>
            <w:r w:rsidR="00407977" w:rsidRPr="00E46790">
              <w:rPr>
                <w:rFonts w:asciiTheme="minorHAnsi" w:hAnsiTheme="minorHAnsi" w:cstheme="minorHAnsi"/>
                <w:sz w:val="22"/>
                <w:szCs w:val="22"/>
              </w:rPr>
              <w:t xml:space="preserve"> as specified in the risks section above.</w:t>
            </w:r>
            <w:r w:rsidR="00BF21FA">
              <w:rPr>
                <w:rFonts w:asciiTheme="minorHAnsi" w:hAnsiTheme="minorHAnsi" w:cstheme="minorHAnsi"/>
                <w:sz w:val="22"/>
                <w:szCs w:val="22"/>
              </w:rPr>
              <w:t xml:space="preserve">  Where appropriate outcomes are integrated back into the project plan.</w:t>
            </w:r>
          </w:p>
          <w:p w14:paraId="45843395" w14:textId="77777777" w:rsidR="00C46F31" w:rsidRPr="00E46790" w:rsidRDefault="00C46F31" w:rsidP="005034E5">
            <w:pPr>
              <w:jc w:val="both"/>
              <w:rPr>
                <w:rFonts w:asciiTheme="minorHAnsi" w:hAnsiTheme="minorHAnsi" w:cstheme="minorHAnsi"/>
                <w:sz w:val="22"/>
                <w:szCs w:val="22"/>
              </w:rPr>
            </w:pPr>
          </w:p>
          <w:p w14:paraId="4DF2C4F6" w14:textId="4BFEE29C" w:rsidR="00C46F31" w:rsidRPr="00E46790" w:rsidRDefault="00B30B1A" w:rsidP="005034E5">
            <w:pPr>
              <w:jc w:val="both"/>
              <w:rPr>
                <w:rFonts w:asciiTheme="minorHAnsi" w:hAnsiTheme="minorHAnsi" w:cstheme="minorHAnsi"/>
                <w:sz w:val="22"/>
                <w:szCs w:val="22"/>
              </w:rPr>
            </w:pPr>
            <w:sdt>
              <w:sdtPr>
                <w:rPr>
                  <w:rFonts w:asciiTheme="minorHAnsi" w:hAnsiTheme="minorHAnsi" w:cstheme="minorHAnsi"/>
                </w:rPr>
                <w:id w:val="735357128"/>
                <w14:checkbox>
                  <w14:checked w14:val="0"/>
                  <w14:checkedState w14:val="2612" w14:font="MS Gothic"/>
                  <w14:uncheckedState w14:val="2610" w14:font="MS Gothic"/>
                </w14:checkbox>
              </w:sdtPr>
              <w:sdtEndPr/>
              <w:sdtContent>
                <w:r w:rsidR="006430DF" w:rsidRPr="00E46790">
                  <w:rPr>
                    <w:rFonts w:ascii="MS Gothic" w:eastAsia="MS Gothic" w:hAnsi="MS Gothic" w:cstheme="minorHAnsi" w:hint="eastAsia"/>
                    <w:sz w:val="22"/>
                    <w:szCs w:val="22"/>
                  </w:rPr>
                  <w:t>☐</w:t>
                </w:r>
              </w:sdtContent>
            </w:sdt>
            <w:r w:rsidR="006430DF" w:rsidRPr="00E46790">
              <w:rPr>
                <w:rFonts w:asciiTheme="minorHAnsi" w:hAnsiTheme="minorHAnsi" w:cstheme="minorHAnsi"/>
                <w:sz w:val="22"/>
                <w:szCs w:val="22"/>
              </w:rPr>
              <w:t xml:space="preserve"> I confirm that I will </w:t>
            </w:r>
            <w:r w:rsidR="00011D94" w:rsidRPr="00E46790">
              <w:rPr>
                <w:rFonts w:asciiTheme="minorHAnsi" w:hAnsiTheme="minorHAnsi" w:cstheme="minorHAnsi"/>
                <w:sz w:val="22"/>
                <w:szCs w:val="22"/>
              </w:rPr>
              <w:t xml:space="preserve">implement the agreed </w:t>
            </w:r>
            <w:r w:rsidR="00407977" w:rsidRPr="00E46790">
              <w:rPr>
                <w:rFonts w:asciiTheme="minorHAnsi" w:hAnsiTheme="minorHAnsi" w:cstheme="minorHAnsi"/>
                <w:sz w:val="22"/>
                <w:szCs w:val="22"/>
              </w:rPr>
              <w:t>solutions and actions</w:t>
            </w:r>
          </w:p>
          <w:p w14:paraId="3FCE270C" w14:textId="0C4E42F3" w:rsidR="002F6283" w:rsidRPr="00E46790" w:rsidRDefault="00407977" w:rsidP="005034E5">
            <w:pPr>
              <w:jc w:val="both"/>
              <w:rPr>
                <w:rFonts w:asciiTheme="minorHAnsi" w:hAnsiTheme="minorHAnsi" w:cstheme="minorHAnsi"/>
                <w:sz w:val="22"/>
                <w:szCs w:val="22"/>
              </w:rPr>
            </w:pPr>
            <w:r w:rsidRPr="00E46790">
              <w:rPr>
                <w:rFonts w:asciiTheme="minorHAnsi" w:hAnsiTheme="minorHAnsi" w:cstheme="minorHAnsi"/>
                <w:sz w:val="22"/>
                <w:szCs w:val="22"/>
              </w:rPr>
              <w:t>Name:</w:t>
            </w:r>
          </w:p>
          <w:p w14:paraId="01A764DE" w14:textId="4D5B630A" w:rsidR="00407977" w:rsidRPr="00E46790" w:rsidRDefault="00407977" w:rsidP="005034E5">
            <w:pPr>
              <w:jc w:val="both"/>
              <w:rPr>
                <w:rFonts w:asciiTheme="minorHAnsi" w:hAnsiTheme="minorHAnsi" w:cstheme="minorHAnsi"/>
                <w:sz w:val="22"/>
                <w:szCs w:val="22"/>
              </w:rPr>
            </w:pPr>
            <w:r w:rsidRPr="00E46790">
              <w:rPr>
                <w:rFonts w:asciiTheme="minorHAnsi" w:hAnsiTheme="minorHAnsi" w:cstheme="minorHAnsi"/>
                <w:sz w:val="22"/>
                <w:szCs w:val="22"/>
              </w:rPr>
              <w:t>Position:</w:t>
            </w:r>
          </w:p>
          <w:p w14:paraId="266B1F39" w14:textId="7168B4E7" w:rsidR="005034E5" w:rsidRPr="00E46790" w:rsidRDefault="005034E5" w:rsidP="005034E5">
            <w:pPr>
              <w:jc w:val="both"/>
              <w:rPr>
                <w:rFonts w:asciiTheme="minorHAnsi" w:hAnsiTheme="minorHAnsi" w:cstheme="minorHAnsi"/>
                <w:sz w:val="22"/>
                <w:szCs w:val="22"/>
              </w:rPr>
            </w:pPr>
          </w:p>
        </w:tc>
      </w:tr>
      <w:tr w:rsidR="00AD6990" w14:paraId="1666350E" w14:textId="77777777" w:rsidTr="00751C5A">
        <w:tc>
          <w:tcPr>
            <w:tcW w:w="13948" w:type="dxa"/>
          </w:tcPr>
          <w:p w14:paraId="42D71723" w14:textId="3A63649F" w:rsidR="00AD6990" w:rsidRPr="00E46790" w:rsidRDefault="006E6DB7" w:rsidP="005034E5">
            <w:pPr>
              <w:jc w:val="both"/>
              <w:rPr>
                <w:rFonts w:asciiTheme="minorHAnsi" w:hAnsiTheme="minorHAnsi" w:cstheme="minorHAnsi"/>
                <w:sz w:val="22"/>
                <w:szCs w:val="22"/>
              </w:rPr>
            </w:pPr>
            <w:r>
              <w:rPr>
                <w:rFonts w:asciiTheme="minorHAnsi" w:hAnsiTheme="minorHAnsi" w:cstheme="minorHAnsi"/>
                <w:sz w:val="22"/>
                <w:szCs w:val="22"/>
              </w:rPr>
              <w:t>T</w:t>
            </w:r>
            <w:r w:rsidR="00B017DF" w:rsidRPr="00E46790">
              <w:rPr>
                <w:rFonts w:asciiTheme="minorHAnsi" w:hAnsiTheme="minorHAnsi" w:cstheme="minorHAnsi"/>
                <w:sz w:val="22"/>
                <w:szCs w:val="22"/>
              </w:rPr>
              <w:t>o be completed by the Data Protection Unit</w:t>
            </w:r>
            <w:r>
              <w:rPr>
                <w:rFonts w:asciiTheme="minorHAnsi" w:hAnsiTheme="minorHAnsi" w:cstheme="minorHAnsi"/>
                <w:sz w:val="22"/>
                <w:szCs w:val="22"/>
              </w:rPr>
              <w:t>.  The Data Protection Unit has reviewed this submission and believes that the proposed actions appear to be reasonable based on the information provided.  We will retain a copy of this form for our records.</w:t>
            </w:r>
          </w:p>
          <w:p w14:paraId="7179039A" w14:textId="77777777" w:rsidR="00B46A8B" w:rsidRPr="00E46790" w:rsidRDefault="00B46A8B" w:rsidP="005034E5">
            <w:pPr>
              <w:jc w:val="both"/>
              <w:rPr>
                <w:rFonts w:asciiTheme="minorHAnsi" w:hAnsiTheme="minorHAnsi" w:cstheme="minorHAnsi"/>
                <w:sz w:val="22"/>
                <w:szCs w:val="22"/>
              </w:rPr>
            </w:pPr>
          </w:p>
          <w:p w14:paraId="4D1692C7" w14:textId="132A0596" w:rsidR="00B46A8B" w:rsidRPr="00E46790" w:rsidRDefault="00E51B07" w:rsidP="005034E5">
            <w:pPr>
              <w:jc w:val="both"/>
              <w:rPr>
                <w:rFonts w:asciiTheme="minorHAnsi" w:hAnsiTheme="minorHAnsi" w:cstheme="minorHAnsi"/>
                <w:sz w:val="22"/>
                <w:szCs w:val="22"/>
              </w:rPr>
            </w:pPr>
            <w:r w:rsidRPr="00E46790">
              <w:rPr>
                <w:rFonts w:asciiTheme="minorHAnsi" w:hAnsiTheme="minorHAnsi" w:cstheme="minorHAnsi"/>
                <w:sz w:val="22"/>
                <w:szCs w:val="22"/>
              </w:rPr>
              <w:t>Name:</w:t>
            </w:r>
          </w:p>
          <w:p w14:paraId="282189E7" w14:textId="76A49090" w:rsidR="002616DB" w:rsidRPr="00E46790" w:rsidRDefault="002616DB" w:rsidP="005034E5">
            <w:pPr>
              <w:jc w:val="both"/>
              <w:rPr>
                <w:rFonts w:asciiTheme="minorHAnsi" w:hAnsiTheme="minorHAnsi" w:cstheme="minorHAnsi"/>
                <w:sz w:val="22"/>
                <w:szCs w:val="22"/>
              </w:rPr>
            </w:pPr>
            <w:r w:rsidRPr="00E46790">
              <w:rPr>
                <w:rFonts w:asciiTheme="minorHAnsi" w:hAnsiTheme="minorHAnsi" w:cstheme="minorHAnsi"/>
                <w:sz w:val="22"/>
                <w:szCs w:val="22"/>
              </w:rPr>
              <w:t>Date:</w:t>
            </w:r>
          </w:p>
          <w:p w14:paraId="2027153B" w14:textId="036B34D9" w:rsidR="00AD6990" w:rsidRPr="00E46790" w:rsidRDefault="00AD6990" w:rsidP="005034E5">
            <w:pPr>
              <w:jc w:val="both"/>
              <w:rPr>
                <w:rFonts w:asciiTheme="minorHAnsi" w:hAnsiTheme="minorHAnsi" w:cstheme="minorHAnsi"/>
                <w:sz w:val="22"/>
                <w:szCs w:val="22"/>
              </w:rPr>
            </w:pPr>
          </w:p>
        </w:tc>
      </w:tr>
    </w:tbl>
    <w:p w14:paraId="0C82B14A" w14:textId="672158C8" w:rsidR="00961589" w:rsidRDefault="00961589" w:rsidP="002577D0">
      <w:pPr>
        <w:jc w:val="both"/>
        <w:rPr>
          <w:rFonts w:asciiTheme="minorHAnsi" w:hAnsiTheme="minorHAnsi" w:cstheme="minorHAnsi"/>
        </w:rPr>
      </w:pPr>
    </w:p>
    <w:p w14:paraId="6FF83780" w14:textId="0F792326" w:rsidR="00F535BA" w:rsidRPr="002577D0" w:rsidRDefault="0025006D" w:rsidP="002577D0">
      <w:pPr>
        <w:jc w:val="both"/>
        <w:rPr>
          <w:rFonts w:asciiTheme="minorHAnsi" w:hAnsiTheme="minorHAnsi" w:cstheme="minorHAnsi"/>
        </w:rPr>
      </w:pPr>
      <w:r>
        <w:rPr>
          <w:rFonts w:asciiTheme="minorHAnsi" w:hAnsiTheme="minorHAnsi" w:cstheme="minorHAnsi"/>
        </w:rPr>
        <w:lastRenderedPageBreak/>
        <w:t>In the event that any aspect of the project changes then the form should be updated and resubmitted</w:t>
      </w:r>
    </w:p>
    <w:p w14:paraId="6AC42164" w14:textId="77777777" w:rsidR="00255C14" w:rsidRDefault="00255C14" w:rsidP="002577D0">
      <w:pPr>
        <w:jc w:val="both"/>
        <w:rPr>
          <w:rFonts w:asciiTheme="minorHAnsi" w:hAnsiTheme="minorHAnsi" w:cstheme="minorHAnsi"/>
        </w:rPr>
      </w:pPr>
    </w:p>
    <w:p w14:paraId="1099BE62" w14:textId="6DA6FDD1" w:rsidR="002577D0" w:rsidRDefault="002577D0" w:rsidP="002577D0">
      <w:pPr>
        <w:jc w:val="both"/>
        <w:rPr>
          <w:rFonts w:asciiTheme="minorHAnsi" w:hAnsiTheme="minorHAnsi" w:cstheme="minorHAnsi"/>
        </w:rPr>
      </w:pPr>
      <w:r w:rsidRPr="002577D0">
        <w:rPr>
          <w:rFonts w:asciiTheme="minorHAnsi" w:hAnsiTheme="minorHAnsi" w:cstheme="minorHAnsi"/>
        </w:rPr>
        <w:t>Please submit a copy of the completed form</w:t>
      </w:r>
      <w:r w:rsidR="00A858D5">
        <w:rPr>
          <w:rFonts w:asciiTheme="minorHAnsi" w:hAnsiTheme="minorHAnsi" w:cstheme="minorHAnsi"/>
        </w:rPr>
        <w:t xml:space="preserve"> to the Data Protection </w:t>
      </w:r>
      <w:r w:rsidR="004E4AB9">
        <w:rPr>
          <w:rFonts w:asciiTheme="minorHAnsi" w:hAnsiTheme="minorHAnsi" w:cstheme="minorHAnsi"/>
        </w:rPr>
        <w:t>Unit</w:t>
      </w:r>
      <w:r w:rsidR="00A858D5">
        <w:rPr>
          <w:rFonts w:asciiTheme="minorHAnsi" w:hAnsiTheme="minorHAnsi" w:cstheme="minorHAnsi"/>
        </w:rPr>
        <w:t xml:space="preserve"> </w:t>
      </w:r>
      <w:r w:rsidR="00C37760">
        <w:rPr>
          <w:rFonts w:asciiTheme="minorHAnsi" w:hAnsiTheme="minorHAnsi" w:cstheme="minorHAnsi"/>
        </w:rPr>
        <w:t>at</w:t>
      </w:r>
      <w:r w:rsidR="00A858D5">
        <w:rPr>
          <w:rFonts w:asciiTheme="minorHAnsi" w:hAnsiTheme="minorHAnsi" w:cstheme="minorHAnsi"/>
        </w:rPr>
        <w:t xml:space="preserve"> </w:t>
      </w:r>
      <w:hyperlink r:id="rId26" w:history="1">
        <w:r w:rsidR="00A858D5" w:rsidRPr="004921A2">
          <w:rPr>
            <w:rStyle w:val="Hyperlink"/>
            <w:rFonts w:asciiTheme="minorHAnsi" w:hAnsiTheme="minorHAnsi" w:cstheme="minorHAnsi"/>
          </w:rPr>
          <w:t>data.protection@stir.ac.uk</w:t>
        </w:r>
      </w:hyperlink>
      <w:r w:rsidR="00A858D5">
        <w:rPr>
          <w:rFonts w:asciiTheme="minorHAnsi" w:hAnsiTheme="minorHAnsi" w:cstheme="minorHAnsi"/>
        </w:rPr>
        <w:t xml:space="preserve"> </w:t>
      </w:r>
    </w:p>
    <w:tbl>
      <w:tblPr>
        <w:tblStyle w:val="TableGrid"/>
        <w:tblW w:w="0" w:type="auto"/>
        <w:tblLook w:val="04A0" w:firstRow="1" w:lastRow="0" w:firstColumn="1" w:lastColumn="0" w:noHBand="0" w:noVBand="1"/>
        <w:tblCaption w:val="Office Use only"/>
      </w:tblPr>
      <w:tblGrid>
        <w:gridCol w:w="13948"/>
      </w:tblGrid>
      <w:tr w:rsidR="00BC6173" w14:paraId="4D93E248" w14:textId="77777777" w:rsidTr="00F0084E">
        <w:trPr>
          <w:tblHeader/>
        </w:trPr>
        <w:tc>
          <w:tcPr>
            <w:tcW w:w="13948" w:type="dxa"/>
            <w:tcBorders>
              <w:top w:val="nil"/>
              <w:left w:val="nil"/>
              <w:right w:val="nil"/>
            </w:tcBorders>
          </w:tcPr>
          <w:p w14:paraId="139B72E8" w14:textId="77777777" w:rsidR="00BC6173" w:rsidRPr="00BC6173" w:rsidRDefault="00BC6173" w:rsidP="002577D0">
            <w:pPr>
              <w:jc w:val="both"/>
              <w:rPr>
                <w:rFonts w:asciiTheme="minorHAnsi" w:hAnsiTheme="minorHAnsi" w:cstheme="minorHAnsi"/>
                <w:b/>
              </w:rPr>
            </w:pPr>
          </w:p>
        </w:tc>
      </w:tr>
      <w:tr w:rsidR="00BC6173" w14:paraId="0D7015BB" w14:textId="77777777" w:rsidTr="00BC6173">
        <w:trPr>
          <w:tblHeader/>
        </w:trPr>
        <w:tc>
          <w:tcPr>
            <w:tcW w:w="13948" w:type="dxa"/>
          </w:tcPr>
          <w:p w14:paraId="23F87368" w14:textId="6C798C97" w:rsidR="00BC6173" w:rsidRPr="00BC6173" w:rsidRDefault="00BC6173" w:rsidP="002577D0">
            <w:pPr>
              <w:jc w:val="both"/>
              <w:rPr>
                <w:rFonts w:asciiTheme="minorHAnsi" w:hAnsiTheme="minorHAnsi" w:cstheme="minorHAnsi"/>
                <w:b/>
              </w:rPr>
            </w:pPr>
            <w:r w:rsidRPr="00BC6173">
              <w:rPr>
                <w:rFonts w:asciiTheme="minorHAnsi" w:hAnsiTheme="minorHAnsi" w:cstheme="minorHAnsi"/>
                <w:b/>
              </w:rPr>
              <w:t>For Office Use only:</w:t>
            </w:r>
          </w:p>
        </w:tc>
      </w:tr>
      <w:tr w:rsidR="00FA151B" w14:paraId="576EE84A" w14:textId="77777777" w:rsidTr="00BC6173">
        <w:tc>
          <w:tcPr>
            <w:tcW w:w="13948" w:type="dxa"/>
          </w:tcPr>
          <w:p w14:paraId="1CBDAE13" w14:textId="77777777" w:rsidR="00FA151B" w:rsidRDefault="00FA151B" w:rsidP="002577D0">
            <w:pPr>
              <w:jc w:val="both"/>
              <w:rPr>
                <w:rFonts w:asciiTheme="minorHAnsi" w:hAnsiTheme="minorHAnsi" w:cstheme="minorHAnsi"/>
              </w:rPr>
            </w:pPr>
          </w:p>
          <w:p w14:paraId="2BA4CCA3" w14:textId="38FCB033" w:rsidR="00FA151B" w:rsidRDefault="001A7C7B" w:rsidP="002577D0">
            <w:pPr>
              <w:jc w:val="both"/>
              <w:rPr>
                <w:rFonts w:asciiTheme="minorHAnsi" w:hAnsiTheme="minorHAnsi" w:cstheme="minorHAnsi"/>
              </w:rPr>
            </w:pPr>
            <w:r>
              <w:rPr>
                <w:rFonts w:asciiTheme="minorHAnsi" w:hAnsiTheme="minorHAnsi" w:cstheme="minorHAnsi"/>
              </w:rPr>
              <w:t xml:space="preserve">Overall </w:t>
            </w:r>
            <w:r w:rsidR="00FA151B">
              <w:rPr>
                <w:rFonts w:asciiTheme="minorHAnsi" w:hAnsiTheme="minorHAnsi" w:cstheme="minorHAnsi"/>
              </w:rPr>
              <w:t>Risk rating</w:t>
            </w:r>
            <w:r w:rsidR="006C31C0">
              <w:rPr>
                <w:rFonts w:asciiTheme="minorHAnsi" w:hAnsiTheme="minorHAnsi" w:cstheme="minorHAnsi"/>
              </w:rPr>
              <w:t>:</w:t>
            </w:r>
          </w:p>
          <w:p w14:paraId="762827A6" w14:textId="7D8614A5" w:rsidR="00FA151B" w:rsidRDefault="00FA151B" w:rsidP="002577D0">
            <w:pPr>
              <w:jc w:val="both"/>
              <w:rPr>
                <w:rFonts w:asciiTheme="minorHAnsi" w:hAnsiTheme="minorHAnsi" w:cstheme="minorHAnsi"/>
              </w:rPr>
            </w:pPr>
          </w:p>
          <w:p w14:paraId="1BD2FC33" w14:textId="468F69DA" w:rsidR="00FA151B" w:rsidRDefault="00FA151B" w:rsidP="002577D0">
            <w:pPr>
              <w:jc w:val="both"/>
              <w:rPr>
                <w:rFonts w:asciiTheme="minorHAnsi" w:hAnsiTheme="minorHAnsi" w:cstheme="minorHAnsi"/>
              </w:rPr>
            </w:pPr>
            <w:r>
              <w:rPr>
                <w:rFonts w:asciiTheme="minorHAnsi" w:hAnsiTheme="minorHAnsi" w:cstheme="minorHAnsi"/>
              </w:rPr>
              <w:t>IS consulted</w:t>
            </w:r>
            <w:r w:rsidR="006C31C0">
              <w:rPr>
                <w:rFonts w:asciiTheme="minorHAnsi" w:hAnsiTheme="minorHAnsi" w:cstheme="minorHAnsi"/>
              </w:rPr>
              <w:t>:</w:t>
            </w:r>
          </w:p>
          <w:p w14:paraId="01FB093B" w14:textId="77777777" w:rsidR="008801CD" w:rsidRDefault="008801CD" w:rsidP="002577D0">
            <w:pPr>
              <w:jc w:val="both"/>
              <w:rPr>
                <w:rFonts w:asciiTheme="minorHAnsi" w:hAnsiTheme="minorHAnsi" w:cstheme="minorHAnsi"/>
              </w:rPr>
            </w:pPr>
          </w:p>
          <w:p w14:paraId="3BD0B468" w14:textId="4AAA8F13" w:rsidR="00FA151B" w:rsidRDefault="008801CD" w:rsidP="002577D0">
            <w:pPr>
              <w:jc w:val="both"/>
              <w:rPr>
                <w:rFonts w:asciiTheme="minorHAnsi" w:hAnsiTheme="minorHAnsi" w:cstheme="minorHAnsi"/>
              </w:rPr>
            </w:pPr>
            <w:r>
              <w:rPr>
                <w:rFonts w:asciiTheme="minorHAnsi" w:hAnsiTheme="minorHAnsi" w:cstheme="minorHAnsi"/>
              </w:rPr>
              <w:t>Others consulted</w:t>
            </w:r>
            <w:r w:rsidR="006C31C0">
              <w:rPr>
                <w:rFonts w:asciiTheme="minorHAnsi" w:hAnsiTheme="minorHAnsi" w:cstheme="minorHAnsi"/>
              </w:rPr>
              <w:t>:</w:t>
            </w:r>
          </w:p>
          <w:p w14:paraId="0C3FA6F2" w14:textId="00F439A1" w:rsidR="006A77C7" w:rsidRDefault="006A77C7" w:rsidP="002577D0">
            <w:pPr>
              <w:jc w:val="both"/>
              <w:rPr>
                <w:rFonts w:asciiTheme="minorHAnsi" w:hAnsiTheme="minorHAnsi"/>
              </w:rPr>
            </w:pPr>
          </w:p>
          <w:p w14:paraId="3453934E" w14:textId="53DC3941" w:rsidR="006A77C7" w:rsidRDefault="006A77C7" w:rsidP="002577D0">
            <w:pPr>
              <w:jc w:val="both"/>
              <w:rPr>
                <w:rFonts w:asciiTheme="minorHAnsi" w:hAnsiTheme="minorHAnsi" w:cstheme="minorHAnsi"/>
              </w:rPr>
            </w:pPr>
            <w:r>
              <w:rPr>
                <w:rFonts w:asciiTheme="minorHAnsi" w:hAnsiTheme="minorHAnsi"/>
              </w:rPr>
              <w:t>LIA checklist submitted if required:</w:t>
            </w:r>
          </w:p>
          <w:p w14:paraId="4A7DCEAF" w14:textId="33CBC72D" w:rsidR="00FA151B" w:rsidRDefault="00FA151B" w:rsidP="002577D0">
            <w:pPr>
              <w:jc w:val="both"/>
              <w:rPr>
                <w:rFonts w:asciiTheme="minorHAnsi" w:hAnsiTheme="minorHAnsi" w:cstheme="minorHAnsi"/>
              </w:rPr>
            </w:pPr>
          </w:p>
        </w:tc>
      </w:tr>
    </w:tbl>
    <w:p w14:paraId="752D9986" w14:textId="77777777" w:rsidR="00FA151B" w:rsidRPr="002577D0" w:rsidRDefault="00FA151B" w:rsidP="002577D0">
      <w:pPr>
        <w:jc w:val="both"/>
        <w:rPr>
          <w:rFonts w:asciiTheme="minorHAnsi" w:hAnsiTheme="minorHAnsi" w:cstheme="minorHAnsi"/>
        </w:rPr>
      </w:pPr>
    </w:p>
    <w:p w14:paraId="65CADB47" w14:textId="415684BB" w:rsidR="00F502E7" w:rsidRDefault="004464C6" w:rsidP="002577D0">
      <w:pPr>
        <w:jc w:val="both"/>
        <w:rPr>
          <w:rFonts w:asciiTheme="minorHAnsi" w:hAnsiTheme="minorHAnsi" w:cstheme="minorHAnsi"/>
          <w:b/>
        </w:rPr>
      </w:pPr>
      <w:r>
        <w:rPr>
          <w:rFonts w:asciiTheme="minorHAnsi" w:hAnsiTheme="minorHAnsi" w:cstheme="minorHAnsi"/>
          <w:b/>
        </w:rPr>
        <w:t xml:space="preserve">Assessment of </w:t>
      </w:r>
      <w:r w:rsidR="001A7C7B">
        <w:rPr>
          <w:rFonts w:asciiTheme="minorHAnsi" w:hAnsiTheme="minorHAnsi" w:cstheme="minorHAnsi"/>
          <w:b/>
        </w:rPr>
        <w:t xml:space="preserve">Overall Project </w:t>
      </w:r>
      <w:r>
        <w:rPr>
          <w:rFonts w:asciiTheme="minorHAnsi" w:hAnsiTheme="minorHAnsi" w:cstheme="minorHAnsi"/>
          <w:b/>
        </w:rPr>
        <w:t>Risk</w:t>
      </w:r>
      <w:r w:rsidR="00A81B91">
        <w:rPr>
          <w:rFonts w:asciiTheme="minorHAnsi" w:hAnsiTheme="minorHAnsi" w:cstheme="minorHAnsi"/>
          <w:b/>
        </w:rPr>
        <w:t xml:space="preserve"> (for office use)</w:t>
      </w:r>
    </w:p>
    <w:tbl>
      <w:tblPr>
        <w:tblStyle w:val="TableGrid"/>
        <w:tblW w:w="0" w:type="auto"/>
        <w:tblLook w:val="04A0" w:firstRow="1" w:lastRow="0" w:firstColumn="1" w:lastColumn="0" w:noHBand="0" w:noVBand="1"/>
        <w:tblCaption w:val="Risk assessment"/>
      </w:tblPr>
      <w:tblGrid>
        <w:gridCol w:w="567"/>
        <w:gridCol w:w="1418"/>
        <w:gridCol w:w="1417"/>
        <w:gridCol w:w="1418"/>
        <w:gridCol w:w="1417"/>
        <w:gridCol w:w="1418"/>
        <w:gridCol w:w="1559"/>
      </w:tblGrid>
      <w:tr w:rsidR="004464C6" w14:paraId="3247CB56" w14:textId="77777777" w:rsidTr="001B68BA">
        <w:trPr>
          <w:tblHeader/>
        </w:trPr>
        <w:tc>
          <w:tcPr>
            <w:tcW w:w="567" w:type="dxa"/>
            <w:tcBorders>
              <w:top w:val="nil"/>
              <w:left w:val="nil"/>
              <w:bottom w:val="nil"/>
              <w:right w:val="nil"/>
            </w:tcBorders>
          </w:tcPr>
          <w:p w14:paraId="0AF5C70B" w14:textId="77777777" w:rsidR="004464C6" w:rsidRDefault="004464C6" w:rsidP="002577D0">
            <w:pPr>
              <w:jc w:val="both"/>
              <w:rPr>
                <w:rFonts w:asciiTheme="minorHAnsi" w:hAnsiTheme="minorHAnsi" w:cstheme="minorHAnsi"/>
                <w:b/>
              </w:rPr>
            </w:pPr>
          </w:p>
        </w:tc>
        <w:tc>
          <w:tcPr>
            <w:tcW w:w="1418" w:type="dxa"/>
            <w:tcBorders>
              <w:top w:val="nil"/>
              <w:left w:val="nil"/>
              <w:bottom w:val="nil"/>
            </w:tcBorders>
          </w:tcPr>
          <w:p w14:paraId="11E1968A" w14:textId="77777777" w:rsidR="004464C6" w:rsidRDefault="004464C6" w:rsidP="002577D0">
            <w:pPr>
              <w:jc w:val="both"/>
              <w:rPr>
                <w:rFonts w:asciiTheme="minorHAnsi" w:hAnsiTheme="minorHAnsi" w:cstheme="minorHAnsi"/>
                <w:b/>
              </w:rPr>
            </w:pPr>
          </w:p>
        </w:tc>
        <w:tc>
          <w:tcPr>
            <w:tcW w:w="7229" w:type="dxa"/>
            <w:gridSpan w:val="5"/>
          </w:tcPr>
          <w:p w14:paraId="08FB786E" w14:textId="6C790A13" w:rsidR="004464C6" w:rsidRDefault="004464C6" w:rsidP="001A7C7B">
            <w:pPr>
              <w:jc w:val="center"/>
              <w:rPr>
                <w:rFonts w:asciiTheme="minorHAnsi" w:hAnsiTheme="minorHAnsi" w:cstheme="minorHAnsi"/>
                <w:b/>
              </w:rPr>
            </w:pPr>
            <w:r>
              <w:rPr>
                <w:rFonts w:asciiTheme="minorHAnsi" w:hAnsiTheme="minorHAnsi" w:cstheme="minorHAnsi"/>
                <w:b/>
              </w:rPr>
              <w:t>Likelihood</w:t>
            </w:r>
            <w:r w:rsidR="001A7C7B">
              <w:rPr>
                <w:rFonts w:asciiTheme="minorHAnsi" w:hAnsiTheme="minorHAnsi" w:cstheme="minorHAnsi"/>
                <w:b/>
              </w:rPr>
              <w:t xml:space="preserve"> of harm</w:t>
            </w:r>
          </w:p>
        </w:tc>
      </w:tr>
      <w:tr w:rsidR="004464C6" w14:paraId="76445F59" w14:textId="77777777" w:rsidTr="001A7C7B">
        <w:tc>
          <w:tcPr>
            <w:tcW w:w="567" w:type="dxa"/>
            <w:tcBorders>
              <w:top w:val="nil"/>
              <w:left w:val="nil"/>
              <w:right w:val="nil"/>
            </w:tcBorders>
          </w:tcPr>
          <w:p w14:paraId="07505EA3" w14:textId="77777777" w:rsidR="004464C6" w:rsidRDefault="004464C6" w:rsidP="002577D0">
            <w:pPr>
              <w:jc w:val="both"/>
              <w:rPr>
                <w:rFonts w:asciiTheme="minorHAnsi" w:hAnsiTheme="minorHAnsi" w:cstheme="minorHAnsi"/>
                <w:b/>
              </w:rPr>
            </w:pPr>
          </w:p>
        </w:tc>
        <w:tc>
          <w:tcPr>
            <w:tcW w:w="1418" w:type="dxa"/>
            <w:tcBorders>
              <w:top w:val="nil"/>
              <w:left w:val="nil"/>
            </w:tcBorders>
          </w:tcPr>
          <w:p w14:paraId="314B5621" w14:textId="77777777" w:rsidR="004464C6" w:rsidRDefault="004464C6" w:rsidP="002577D0">
            <w:pPr>
              <w:jc w:val="both"/>
              <w:rPr>
                <w:rFonts w:asciiTheme="minorHAnsi" w:hAnsiTheme="minorHAnsi" w:cstheme="minorHAnsi"/>
                <w:b/>
              </w:rPr>
            </w:pPr>
          </w:p>
        </w:tc>
        <w:tc>
          <w:tcPr>
            <w:tcW w:w="1417" w:type="dxa"/>
          </w:tcPr>
          <w:p w14:paraId="3233EB55" w14:textId="2576E108" w:rsidR="004464C6" w:rsidRDefault="004464C6" w:rsidP="002577D0">
            <w:pPr>
              <w:jc w:val="both"/>
              <w:rPr>
                <w:rFonts w:asciiTheme="minorHAnsi" w:hAnsiTheme="minorHAnsi" w:cstheme="minorHAnsi"/>
                <w:b/>
              </w:rPr>
            </w:pPr>
            <w:r>
              <w:rPr>
                <w:rFonts w:asciiTheme="minorHAnsi" w:hAnsiTheme="minorHAnsi" w:cstheme="minorHAnsi"/>
                <w:b/>
              </w:rPr>
              <w:t>1</w:t>
            </w:r>
          </w:p>
        </w:tc>
        <w:tc>
          <w:tcPr>
            <w:tcW w:w="1418" w:type="dxa"/>
          </w:tcPr>
          <w:p w14:paraId="0CD7F054" w14:textId="5CA3A4A8" w:rsidR="004464C6" w:rsidRDefault="004464C6" w:rsidP="002577D0">
            <w:pPr>
              <w:jc w:val="both"/>
              <w:rPr>
                <w:rFonts w:asciiTheme="minorHAnsi" w:hAnsiTheme="minorHAnsi" w:cstheme="minorHAnsi"/>
                <w:b/>
              </w:rPr>
            </w:pPr>
            <w:r>
              <w:rPr>
                <w:rFonts w:asciiTheme="minorHAnsi" w:hAnsiTheme="minorHAnsi" w:cstheme="minorHAnsi"/>
                <w:b/>
              </w:rPr>
              <w:t>2</w:t>
            </w:r>
          </w:p>
        </w:tc>
        <w:tc>
          <w:tcPr>
            <w:tcW w:w="1417" w:type="dxa"/>
          </w:tcPr>
          <w:p w14:paraId="532B6ED4" w14:textId="0CF09614" w:rsidR="004464C6" w:rsidRDefault="004464C6" w:rsidP="002577D0">
            <w:pPr>
              <w:jc w:val="both"/>
              <w:rPr>
                <w:rFonts w:asciiTheme="minorHAnsi" w:hAnsiTheme="minorHAnsi" w:cstheme="minorHAnsi"/>
                <w:b/>
              </w:rPr>
            </w:pPr>
            <w:r>
              <w:rPr>
                <w:rFonts w:asciiTheme="minorHAnsi" w:hAnsiTheme="minorHAnsi" w:cstheme="minorHAnsi"/>
                <w:b/>
              </w:rPr>
              <w:t>3</w:t>
            </w:r>
          </w:p>
        </w:tc>
        <w:tc>
          <w:tcPr>
            <w:tcW w:w="1418" w:type="dxa"/>
          </w:tcPr>
          <w:p w14:paraId="44478A37" w14:textId="04BA36F7" w:rsidR="004464C6" w:rsidRDefault="004464C6" w:rsidP="002577D0">
            <w:pPr>
              <w:jc w:val="both"/>
              <w:rPr>
                <w:rFonts w:asciiTheme="minorHAnsi" w:hAnsiTheme="minorHAnsi" w:cstheme="minorHAnsi"/>
                <w:b/>
              </w:rPr>
            </w:pPr>
            <w:r>
              <w:rPr>
                <w:rFonts w:asciiTheme="minorHAnsi" w:hAnsiTheme="minorHAnsi" w:cstheme="minorHAnsi"/>
                <w:b/>
              </w:rPr>
              <w:t>4</w:t>
            </w:r>
          </w:p>
        </w:tc>
        <w:tc>
          <w:tcPr>
            <w:tcW w:w="1559" w:type="dxa"/>
          </w:tcPr>
          <w:p w14:paraId="078E3999" w14:textId="76DB4FF5" w:rsidR="004464C6" w:rsidRDefault="004464C6" w:rsidP="002577D0">
            <w:pPr>
              <w:jc w:val="both"/>
              <w:rPr>
                <w:rFonts w:asciiTheme="minorHAnsi" w:hAnsiTheme="minorHAnsi" w:cstheme="minorHAnsi"/>
                <w:b/>
              </w:rPr>
            </w:pPr>
            <w:r>
              <w:rPr>
                <w:rFonts w:asciiTheme="minorHAnsi" w:hAnsiTheme="minorHAnsi" w:cstheme="minorHAnsi"/>
                <w:b/>
              </w:rPr>
              <w:t>5</w:t>
            </w:r>
          </w:p>
        </w:tc>
      </w:tr>
      <w:tr w:rsidR="001A7C7B" w14:paraId="77043AF7" w14:textId="77777777" w:rsidTr="001A7C7B">
        <w:tc>
          <w:tcPr>
            <w:tcW w:w="1985" w:type="dxa"/>
            <w:gridSpan w:val="2"/>
          </w:tcPr>
          <w:p w14:paraId="0F517C3F" w14:textId="2252FDE5" w:rsidR="001A7C7B" w:rsidRDefault="001A7C7B" w:rsidP="001A7C7B">
            <w:pPr>
              <w:jc w:val="center"/>
              <w:rPr>
                <w:rFonts w:asciiTheme="minorHAnsi" w:hAnsiTheme="minorHAnsi" w:cstheme="minorHAnsi"/>
                <w:b/>
              </w:rPr>
            </w:pPr>
            <w:r>
              <w:rPr>
                <w:rFonts w:asciiTheme="minorHAnsi" w:hAnsiTheme="minorHAnsi" w:cstheme="minorHAnsi"/>
                <w:b/>
              </w:rPr>
              <w:t>Severity of Harm</w:t>
            </w:r>
          </w:p>
        </w:tc>
        <w:tc>
          <w:tcPr>
            <w:tcW w:w="1417" w:type="dxa"/>
          </w:tcPr>
          <w:p w14:paraId="2CED62DA" w14:textId="77777777" w:rsidR="001A7C7B" w:rsidRDefault="001A7C7B" w:rsidP="002577D0">
            <w:pPr>
              <w:jc w:val="both"/>
              <w:rPr>
                <w:rFonts w:asciiTheme="minorHAnsi" w:hAnsiTheme="minorHAnsi" w:cstheme="minorHAnsi"/>
                <w:b/>
              </w:rPr>
            </w:pPr>
            <w:r>
              <w:rPr>
                <w:rFonts w:asciiTheme="minorHAnsi" w:hAnsiTheme="minorHAnsi" w:cstheme="minorHAnsi"/>
                <w:b/>
              </w:rPr>
              <w:t xml:space="preserve">Rare </w:t>
            </w:r>
          </w:p>
          <w:p w14:paraId="44183AC7" w14:textId="3ED92F03" w:rsidR="001A7C7B" w:rsidRDefault="001A7C7B" w:rsidP="002577D0">
            <w:pPr>
              <w:jc w:val="both"/>
              <w:rPr>
                <w:rFonts w:asciiTheme="minorHAnsi" w:hAnsiTheme="minorHAnsi" w:cstheme="minorHAnsi"/>
                <w:b/>
              </w:rPr>
            </w:pPr>
            <w:r>
              <w:rPr>
                <w:rFonts w:asciiTheme="minorHAnsi" w:hAnsiTheme="minorHAnsi" w:cstheme="minorHAnsi"/>
                <w:b/>
              </w:rPr>
              <w:t>(&lt;10%)</w:t>
            </w:r>
          </w:p>
        </w:tc>
        <w:tc>
          <w:tcPr>
            <w:tcW w:w="1418" w:type="dxa"/>
          </w:tcPr>
          <w:p w14:paraId="1BFFC945" w14:textId="77777777" w:rsidR="001A7C7B" w:rsidRDefault="001A7C7B" w:rsidP="002577D0">
            <w:pPr>
              <w:jc w:val="both"/>
              <w:rPr>
                <w:rFonts w:asciiTheme="minorHAnsi" w:hAnsiTheme="minorHAnsi" w:cstheme="minorHAnsi"/>
                <w:b/>
              </w:rPr>
            </w:pPr>
            <w:r>
              <w:rPr>
                <w:rFonts w:asciiTheme="minorHAnsi" w:hAnsiTheme="minorHAnsi" w:cstheme="minorHAnsi"/>
                <w:b/>
              </w:rPr>
              <w:t xml:space="preserve">Unlikely </w:t>
            </w:r>
          </w:p>
          <w:p w14:paraId="7093BF7A" w14:textId="10A81A25" w:rsidR="001A7C7B" w:rsidRDefault="001A7C7B" w:rsidP="002577D0">
            <w:pPr>
              <w:jc w:val="both"/>
              <w:rPr>
                <w:rFonts w:asciiTheme="minorHAnsi" w:hAnsiTheme="minorHAnsi" w:cstheme="minorHAnsi"/>
                <w:b/>
              </w:rPr>
            </w:pPr>
            <w:r>
              <w:rPr>
                <w:rFonts w:asciiTheme="minorHAnsi" w:hAnsiTheme="minorHAnsi" w:cstheme="minorHAnsi"/>
                <w:b/>
              </w:rPr>
              <w:t>(10-30%)</w:t>
            </w:r>
          </w:p>
        </w:tc>
        <w:tc>
          <w:tcPr>
            <w:tcW w:w="1417" w:type="dxa"/>
          </w:tcPr>
          <w:p w14:paraId="2BDE77D6" w14:textId="77777777" w:rsidR="001A7C7B" w:rsidRDefault="001A7C7B" w:rsidP="002577D0">
            <w:pPr>
              <w:jc w:val="both"/>
              <w:rPr>
                <w:rFonts w:asciiTheme="minorHAnsi" w:hAnsiTheme="minorHAnsi" w:cstheme="minorHAnsi"/>
                <w:b/>
              </w:rPr>
            </w:pPr>
            <w:r>
              <w:rPr>
                <w:rFonts w:asciiTheme="minorHAnsi" w:hAnsiTheme="minorHAnsi" w:cstheme="minorHAnsi"/>
                <w:b/>
              </w:rPr>
              <w:t xml:space="preserve">Moderate </w:t>
            </w:r>
          </w:p>
          <w:p w14:paraId="6F25ADB1" w14:textId="7553D34F" w:rsidR="001A7C7B" w:rsidRDefault="001A7C7B" w:rsidP="002577D0">
            <w:pPr>
              <w:jc w:val="both"/>
              <w:rPr>
                <w:rFonts w:asciiTheme="minorHAnsi" w:hAnsiTheme="minorHAnsi" w:cstheme="minorHAnsi"/>
                <w:b/>
              </w:rPr>
            </w:pPr>
            <w:r>
              <w:rPr>
                <w:rFonts w:asciiTheme="minorHAnsi" w:hAnsiTheme="minorHAnsi" w:cstheme="minorHAnsi"/>
                <w:b/>
              </w:rPr>
              <w:t>(31-50%)</w:t>
            </w:r>
          </w:p>
        </w:tc>
        <w:tc>
          <w:tcPr>
            <w:tcW w:w="1418" w:type="dxa"/>
          </w:tcPr>
          <w:p w14:paraId="02398FF1" w14:textId="77777777" w:rsidR="001A7C7B" w:rsidRDefault="001A7C7B" w:rsidP="002577D0">
            <w:pPr>
              <w:jc w:val="both"/>
              <w:rPr>
                <w:rFonts w:asciiTheme="minorHAnsi" w:hAnsiTheme="minorHAnsi" w:cstheme="minorHAnsi"/>
                <w:b/>
              </w:rPr>
            </w:pPr>
            <w:r>
              <w:rPr>
                <w:rFonts w:asciiTheme="minorHAnsi" w:hAnsiTheme="minorHAnsi" w:cstheme="minorHAnsi"/>
                <w:b/>
              </w:rPr>
              <w:t xml:space="preserve">Likely </w:t>
            </w:r>
          </w:p>
          <w:p w14:paraId="1385619B" w14:textId="7C3E6F1C" w:rsidR="001A7C7B" w:rsidRDefault="001A7C7B" w:rsidP="002577D0">
            <w:pPr>
              <w:jc w:val="both"/>
              <w:rPr>
                <w:rFonts w:asciiTheme="minorHAnsi" w:hAnsiTheme="minorHAnsi" w:cstheme="minorHAnsi"/>
                <w:b/>
              </w:rPr>
            </w:pPr>
            <w:r>
              <w:rPr>
                <w:rFonts w:asciiTheme="minorHAnsi" w:hAnsiTheme="minorHAnsi" w:cstheme="minorHAnsi"/>
                <w:b/>
              </w:rPr>
              <w:t>(51-80%</w:t>
            </w:r>
          </w:p>
        </w:tc>
        <w:tc>
          <w:tcPr>
            <w:tcW w:w="1559" w:type="dxa"/>
          </w:tcPr>
          <w:p w14:paraId="0DCC935F" w14:textId="77777777" w:rsidR="001A7C7B" w:rsidRDefault="001A7C7B" w:rsidP="002577D0">
            <w:pPr>
              <w:jc w:val="both"/>
              <w:rPr>
                <w:rFonts w:asciiTheme="minorHAnsi" w:hAnsiTheme="minorHAnsi" w:cstheme="minorHAnsi"/>
                <w:b/>
              </w:rPr>
            </w:pPr>
            <w:r>
              <w:rPr>
                <w:rFonts w:asciiTheme="minorHAnsi" w:hAnsiTheme="minorHAnsi" w:cstheme="minorHAnsi"/>
                <w:b/>
              </w:rPr>
              <w:t xml:space="preserve">Almost Certain </w:t>
            </w:r>
          </w:p>
          <w:p w14:paraId="7EFE25FC" w14:textId="5CE9BB8A" w:rsidR="001A7C7B" w:rsidRDefault="001A7C7B" w:rsidP="002577D0">
            <w:pPr>
              <w:jc w:val="both"/>
              <w:rPr>
                <w:rFonts w:asciiTheme="minorHAnsi" w:hAnsiTheme="minorHAnsi" w:cstheme="minorHAnsi"/>
                <w:b/>
              </w:rPr>
            </w:pPr>
            <w:r>
              <w:rPr>
                <w:rFonts w:asciiTheme="minorHAnsi" w:hAnsiTheme="minorHAnsi" w:cstheme="minorHAnsi"/>
                <w:b/>
              </w:rPr>
              <w:t>(&gt; 80%)</w:t>
            </w:r>
          </w:p>
        </w:tc>
      </w:tr>
      <w:tr w:rsidR="004464C6" w14:paraId="2AAACF4E" w14:textId="77777777" w:rsidTr="001A7C7B">
        <w:tc>
          <w:tcPr>
            <w:tcW w:w="567" w:type="dxa"/>
          </w:tcPr>
          <w:p w14:paraId="785710D6" w14:textId="5EC83A4F" w:rsidR="004464C6" w:rsidRDefault="001A7C7B" w:rsidP="002577D0">
            <w:pPr>
              <w:jc w:val="both"/>
              <w:rPr>
                <w:rFonts w:asciiTheme="minorHAnsi" w:hAnsiTheme="minorHAnsi" w:cstheme="minorHAnsi"/>
                <w:b/>
              </w:rPr>
            </w:pPr>
            <w:r>
              <w:rPr>
                <w:rFonts w:asciiTheme="minorHAnsi" w:hAnsiTheme="minorHAnsi" w:cstheme="minorHAnsi"/>
                <w:b/>
              </w:rPr>
              <w:t>A</w:t>
            </w:r>
          </w:p>
        </w:tc>
        <w:tc>
          <w:tcPr>
            <w:tcW w:w="1418" w:type="dxa"/>
          </w:tcPr>
          <w:p w14:paraId="3F2DCC5E" w14:textId="31B9344D" w:rsidR="004464C6" w:rsidRDefault="001A7C7B" w:rsidP="002577D0">
            <w:pPr>
              <w:jc w:val="both"/>
              <w:rPr>
                <w:rFonts w:asciiTheme="minorHAnsi" w:hAnsiTheme="minorHAnsi" w:cstheme="minorHAnsi"/>
                <w:b/>
              </w:rPr>
            </w:pPr>
            <w:r>
              <w:rPr>
                <w:rFonts w:asciiTheme="minorHAnsi" w:hAnsiTheme="minorHAnsi" w:cstheme="minorHAnsi"/>
                <w:b/>
              </w:rPr>
              <w:t>Insignificant</w:t>
            </w:r>
          </w:p>
        </w:tc>
        <w:tc>
          <w:tcPr>
            <w:tcW w:w="1417" w:type="dxa"/>
            <w:shd w:val="clear" w:color="auto" w:fill="00B050"/>
          </w:tcPr>
          <w:p w14:paraId="5B05F7E8" w14:textId="5F62E8D2" w:rsidR="004464C6" w:rsidRPr="001A7C7B" w:rsidRDefault="001A7C7B" w:rsidP="002577D0">
            <w:pPr>
              <w:jc w:val="both"/>
              <w:rPr>
                <w:rFonts w:asciiTheme="minorHAnsi" w:hAnsiTheme="minorHAnsi" w:cstheme="minorHAnsi"/>
              </w:rPr>
            </w:pPr>
            <w:r w:rsidRPr="001A7C7B">
              <w:rPr>
                <w:rFonts w:asciiTheme="minorHAnsi" w:hAnsiTheme="minorHAnsi" w:cstheme="minorHAnsi"/>
              </w:rPr>
              <w:t>Low</w:t>
            </w:r>
          </w:p>
        </w:tc>
        <w:tc>
          <w:tcPr>
            <w:tcW w:w="1418" w:type="dxa"/>
            <w:shd w:val="clear" w:color="auto" w:fill="00B050"/>
          </w:tcPr>
          <w:p w14:paraId="0F045D3F" w14:textId="6D151681" w:rsidR="004464C6" w:rsidRPr="001A7C7B" w:rsidRDefault="001A7C7B" w:rsidP="002577D0">
            <w:pPr>
              <w:jc w:val="both"/>
              <w:rPr>
                <w:rFonts w:asciiTheme="minorHAnsi" w:hAnsiTheme="minorHAnsi" w:cstheme="minorHAnsi"/>
              </w:rPr>
            </w:pPr>
            <w:r w:rsidRPr="001A7C7B">
              <w:rPr>
                <w:rFonts w:asciiTheme="minorHAnsi" w:hAnsiTheme="minorHAnsi" w:cstheme="minorHAnsi"/>
              </w:rPr>
              <w:t>Low</w:t>
            </w:r>
          </w:p>
        </w:tc>
        <w:tc>
          <w:tcPr>
            <w:tcW w:w="1417" w:type="dxa"/>
            <w:shd w:val="clear" w:color="auto" w:fill="00B050"/>
          </w:tcPr>
          <w:p w14:paraId="3579E4D2" w14:textId="5C5F1E8E" w:rsidR="004464C6" w:rsidRPr="001A7C7B" w:rsidRDefault="001A7C7B" w:rsidP="002577D0">
            <w:pPr>
              <w:jc w:val="both"/>
              <w:rPr>
                <w:rFonts w:asciiTheme="minorHAnsi" w:hAnsiTheme="minorHAnsi" w:cstheme="minorHAnsi"/>
              </w:rPr>
            </w:pPr>
            <w:r w:rsidRPr="001A7C7B">
              <w:rPr>
                <w:rFonts w:asciiTheme="minorHAnsi" w:hAnsiTheme="minorHAnsi" w:cstheme="minorHAnsi"/>
              </w:rPr>
              <w:t>Low</w:t>
            </w:r>
          </w:p>
        </w:tc>
        <w:tc>
          <w:tcPr>
            <w:tcW w:w="1418" w:type="dxa"/>
            <w:shd w:val="clear" w:color="auto" w:fill="00B050"/>
          </w:tcPr>
          <w:p w14:paraId="204C2934" w14:textId="7CEF97C5" w:rsidR="004464C6" w:rsidRPr="001A7C7B" w:rsidRDefault="001A7C7B" w:rsidP="002577D0">
            <w:pPr>
              <w:jc w:val="both"/>
              <w:rPr>
                <w:rFonts w:asciiTheme="minorHAnsi" w:hAnsiTheme="minorHAnsi" w:cstheme="minorHAnsi"/>
              </w:rPr>
            </w:pPr>
            <w:r w:rsidRPr="001A7C7B">
              <w:rPr>
                <w:rFonts w:asciiTheme="minorHAnsi" w:hAnsiTheme="minorHAnsi" w:cstheme="minorHAnsi"/>
              </w:rPr>
              <w:t>Low</w:t>
            </w:r>
          </w:p>
        </w:tc>
        <w:tc>
          <w:tcPr>
            <w:tcW w:w="1559" w:type="dxa"/>
            <w:shd w:val="clear" w:color="auto" w:fill="92D050"/>
          </w:tcPr>
          <w:p w14:paraId="24D56C5C" w14:textId="3478505D" w:rsidR="004464C6" w:rsidRPr="001A7C7B" w:rsidRDefault="001A7C7B" w:rsidP="002577D0">
            <w:pPr>
              <w:jc w:val="both"/>
              <w:rPr>
                <w:rFonts w:asciiTheme="minorHAnsi" w:hAnsiTheme="minorHAnsi" w:cstheme="minorHAnsi"/>
              </w:rPr>
            </w:pPr>
            <w:r w:rsidRPr="001A7C7B">
              <w:rPr>
                <w:rFonts w:asciiTheme="minorHAnsi" w:hAnsiTheme="minorHAnsi" w:cstheme="minorHAnsi"/>
              </w:rPr>
              <w:t>Moderate</w:t>
            </w:r>
          </w:p>
        </w:tc>
      </w:tr>
      <w:tr w:rsidR="004464C6" w14:paraId="65E1829F" w14:textId="77777777" w:rsidTr="001A7C7B">
        <w:tc>
          <w:tcPr>
            <w:tcW w:w="567" w:type="dxa"/>
          </w:tcPr>
          <w:p w14:paraId="75DF9A8E" w14:textId="4271DB91" w:rsidR="004464C6" w:rsidRDefault="001A7C7B" w:rsidP="002577D0">
            <w:pPr>
              <w:jc w:val="both"/>
              <w:rPr>
                <w:rFonts w:asciiTheme="minorHAnsi" w:hAnsiTheme="minorHAnsi" w:cstheme="minorHAnsi"/>
                <w:b/>
              </w:rPr>
            </w:pPr>
            <w:r>
              <w:rPr>
                <w:rFonts w:asciiTheme="minorHAnsi" w:hAnsiTheme="minorHAnsi" w:cstheme="minorHAnsi"/>
                <w:b/>
              </w:rPr>
              <w:t>B</w:t>
            </w:r>
          </w:p>
        </w:tc>
        <w:tc>
          <w:tcPr>
            <w:tcW w:w="1418" w:type="dxa"/>
          </w:tcPr>
          <w:p w14:paraId="1E3934C5" w14:textId="2A129A4A" w:rsidR="004464C6" w:rsidRDefault="001A7C7B" w:rsidP="002577D0">
            <w:pPr>
              <w:jc w:val="both"/>
              <w:rPr>
                <w:rFonts w:asciiTheme="minorHAnsi" w:hAnsiTheme="minorHAnsi" w:cstheme="minorHAnsi"/>
                <w:b/>
              </w:rPr>
            </w:pPr>
            <w:r>
              <w:rPr>
                <w:rFonts w:asciiTheme="minorHAnsi" w:hAnsiTheme="minorHAnsi" w:cstheme="minorHAnsi"/>
                <w:b/>
              </w:rPr>
              <w:t>Minor</w:t>
            </w:r>
          </w:p>
        </w:tc>
        <w:tc>
          <w:tcPr>
            <w:tcW w:w="1417" w:type="dxa"/>
            <w:shd w:val="clear" w:color="auto" w:fill="00B050"/>
          </w:tcPr>
          <w:p w14:paraId="13AA34B9" w14:textId="08083135" w:rsidR="004464C6" w:rsidRPr="001A7C7B" w:rsidRDefault="001A7C7B" w:rsidP="002577D0">
            <w:pPr>
              <w:jc w:val="both"/>
              <w:rPr>
                <w:rFonts w:asciiTheme="minorHAnsi" w:hAnsiTheme="minorHAnsi" w:cstheme="minorHAnsi"/>
              </w:rPr>
            </w:pPr>
            <w:r w:rsidRPr="001A7C7B">
              <w:rPr>
                <w:rFonts w:asciiTheme="minorHAnsi" w:hAnsiTheme="minorHAnsi" w:cstheme="minorHAnsi"/>
              </w:rPr>
              <w:t>Low</w:t>
            </w:r>
          </w:p>
        </w:tc>
        <w:tc>
          <w:tcPr>
            <w:tcW w:w="1418" w:type="dxa"/>
            <w:shd w:val="clear" w:color="auto" w:fill="00B050"/>
          </w:tcPr>
          <w:p w14:paraId="03B557CE" w14:textId="044D50F2" w:rsidR="004464C6" w:rsidRPr="001A7C7B" w:rsidRDefault="001A7C7B" w:rsidP="002577D0">
            <w:pPr>
              <w:jc w:val="both"/>
              <w:rPr>
                <w:rFonts w:asciiTheme="minorHAnsi" w:hAnsiTheme="minorHAnsi" w:cstheme="minorHAnsi"/>
              </w:rPr>
            </w:pPr>
            <w:r w:rsidRPr="001A7C7B">
              <w:rPr>
                <w:rFonts w:asciiTheme="minorHAnsi" w:hAnsiTheme="minorHAnsi" w:cstheme="minorHAnsi"/>
              </w:rPr>
              <w:t>Low</w:t>
            </w:r>
          </w:p>
        </w:tc>
        <w:tc>
          <w:tcPr>
            <w:tcW w:w="1417" w:type="dxa"/>
            <w:shd w:val="clear" w:color="auto" w:fill="92D050"/>
          </w:tcPr>
          <w:p w14:paraId="5EF62EF5" w14:textId="6534BC64" w:rsidR="004464C6" w:rsidRPr="001A7C7B" w:rsidRDefault="001A7C7B" w:rsidP="002577D0">
            <w:pPr>
              <w:jc w:val="both"/>
              <w:rPr>
                <w:rFonts w:asciiTheme="minorHAnsi" w:hAnsiTheme="minorHAnsi" w:cstheme="minorHAnsi"/>
              </w:rPr>
            </w:pPr>
            <w:r w:rsidRPr="001A7C7B">
              <w:rPr>
                <w:rFonts w:asciiTheme="minorHAnsi" w:hAnsiTheme="minorHAnsi" w:cstheme="minorHAnsi"/>
              </w:rPr>
              <w:t>Moderate</w:t>
            </w:r>
          </w:p>
        </w:tc>
        <w:tc>
          <w:tcPr>
            <w:tcW w:w="1418" w:type="dxa"/>
            <w:shd w:val="clear" w:color="auto" w:fill="92D050"/>
          </w:tcPr>
          <w:p w14:paraId="257464E4" w14:textId="33CF746E" w:rsidR="004464C6" w:rsidRPr="001A7C7B" w:rsidRDefault="001A7C7B" w:rsidP="002577D0">
            <w:pPr>
              <w:jc w:val="both"/>
              <w:rPr>
                <w:rFonts w:asciiTheme="minorHAnsi" w:hAnsiTheme="minorHAnsi" w:cstheme="minorHAnsi"/>
              </w:rPr>
            </w:pPr>
            <w:r w:rsidRPr="001A7C7B">
              <w:rPr>
                <w:rFonts w:asciiTheme="minorHAnsi" w:hAnsiTheme="minorHAnsi" w:cstheme="minorHAnsi"/>
              </w:rPr>
              <w:t>Moderate</w:t>
            </w:r>
          </w:p>
        </w:tc>
        <w:tc>
          <w:tcPr>
            <w:tcW w:w="1559" w:type="dxa"/>
            <w:shd w:val="clear" w:color="auto" w:fill="FFC000"/>
          </w:tcPr>
          <w:p w14:paraId="7D4F4A47" w14:textId="6E86EEC8" w:rsidR="004464C6" w:rsidRPr="001A7C7B" w:rsidRDefault="001A7C7B" w:rsidP="002577D0">
            <w:pPr>
              <w:jc w:val="both"/>
              <w:rPr>
                <w:rFonts w:asciiTheme="minorHAnsi" w:hAnsiTheme="minorHAnsi" w:cstheme="minorHAnsi"/>
              </w:rPr>
            </w:pPr>
            <w:r w:rsidRPr="001A7C7B">
              <w:rPr>
                <w:rFonts w:asciiTheme="minorHAnsi" w:hAnsiTheme="minorHAnsi" w:cstheme="minorHAnsi"/>
              </w:rPr>
              <w:t>High</w:t>
            </w:r>
          </w:p>
        </w:tc>
      </w:tr>
      <w:tr w:rsidR="004464C6" w14:paraId="0E66E67C" w14:textId="77777777" w:rsidTr="001A7C7B">
        <w:tc>
          <w:tcPr>
            <w:tcW w:w="567" w:type="dxa"/>
          </w:tcPr>
          <w:p w14:paraId="175CFF48" w14:textId="25010E9D" w:rsidR="004464C6" w:rsidRDefault="001A7C7B" w:rsidP="002577D0">
            <w:pPr>
              <w:jc w:val="both"/>
              <w:rPr>
                <w:rFonts w:asciiTheme="minorHAnsi" w:hAnsiTheme="minorHAnsi" w:cstheme="minorHAnsi"/>
                <w:b/>
              </w:rPr>
            </w:pPr>
            <w:r>
              <w:rPr>
                <w:rFonts w:asciiTheme="minorHAnsi" w:hAnsiTheme="minorHAnsi" w:cstheme="minorHAnsi"/>
                <w:b/>
              </w:rPr>
              <w:t>C</w:t>
            </w:r>
          </w:p>
        </w:tc>
        <w:tc>
          <w:tcPr>
            <w:tcW w:w="1418" w:type="dxa"/>
          </w:tcPr>
          <w:p w14:paraId="65BA27C0" w14:textId="0E845F4C" w:rsidR="004464C6" w:rsidRDefault="001A7C7B" w:rsidP="002577D0">
            <w:pPr>
              <w:jc w:val="both"/>
              <w:rPr>
                <w:rFonts w:asciiTheme="minorHAnsi" w:hAnsiTheme="minorHAnsi" w:cstheme="minorHAnsi"/>
                <w:b/>
              </w:rPr>
            </w:pPr>
            <w:r>
              <w:rPr>
                <w:rFonts w:asciiTheme="minorHAnsi" w:hAnsiTheme="minorHAnsi" w:cstheme="minorHAnsi"/>
                <w:b/>
              </w:rPr>
              <w:t>Moderate</w:t>
            </w:r>
          </w:p>
        </w:tc>
        <w:tc>
          <w:tcPr>
            <w:tcW w:w="1417" w:type="dxa"/>
            <w:shd w:val="clear" w:color="auto" w:fill="00B050"/>
          </w:tcPr>
          <w:p w14:paraId="3193CC3D" w14:textId="4154C3AD" w:rsidR="004464C6" w:rsidRPr="001A7C7B" w:rsidRDefault="001A7C7B" w:rsidP="002577D0">
            <w:pPr>
              <w:jc w:val="both"/>
              <w:rPr>
                <w:rFonts w:asciiTheme="minorHAnsi" w:hAnsiTheme="minorHAnsi" w:cstheme="minorHAnsi"/>
              </w:rPr>
            </w:pPr>
            <w:r w:rsidRPr="001A7C7B">
              <w:rPr>
                <w:rFonts w:asciiTheme="minorHAnsi" w:hAnsiTheme="minorHAnsi" w:cstheme="minorHAnsi"/>
              </w:rPr>
              <w:t>Low</w:t>
            </w:r>
          </w:p>
        </w:tc>
        <w:tc>
          <w:tcPr>
            <w:tcW w:w="1418" w:type="dxa"/>
            <w:shd w:val="clear" w:color="auto" w:fill="92D050"/>
          </w:tcPr>
          <w:p w14:paraId="0E0F11AF" w14:textId="1F6C098A" w:rsidR="004464C6" w:rsidRPr="001A7C7B" w:rsidRDefault="001A7C7B" w:rsidP="002577D0">
            <w:pPr>
              <w:jc w:val="both"/>
              <w:rPr>
                <w:rFonts w:asciiTheme="minorHAnsi" w:hAnsiTheme="minorHAnsi" w:cstheme="minorHAnsi"/>
              </w:rPr>
            </w:pPr>
            <w:r w:rsidRPr="001A7C7B">
              <w:rPr>
                <w:rFonts w:asciiTheme="minorHAnsi" w:hAnsiTheme="minorHAnsi" w:cstheme="minorHAnsi"/>
              </w:rPr>
              <w:t>Moderate</w:t>
            </w:r>
          </w:p>
        </w:tc>
        <w:tc>
          <w:tcPr>
            <w:tcW w:w="1417" w:type="dxa"/>
            <w:shd w:val="clear" w:color="auto" w:fill="92D050"/>
          </w:tcPr>
          <w:p w14:paraId="73263206" w14:textId="4FB80437" w:rsidR="004464C6" w:rsidRPr="001A7C7B" w:rsidRDefault="001A7C7B" w:rsidP="002577D0">
            <w:pPr>
              <w:jc w:val="both"/>
              <w:rPr>
                <w:rFonts w:asciiTheme="minorHAnsi" w:hAnsiTheme="minorHAnsi" w:cstheme="minorHAnsi"/>
              </w:rPr>
            </w:pPr>
            <w:r w:rsidRPr="001A7C7B">
              <w:rPr>
                <w:rFonts w:asciiTheme="minorHAnsi" w:hAnsiTheme="minorHAnsi" w:cstheme="minorHAnsi"/>
              </w:rPr>
              <w:t>Moderate</w:t>
            </w:r>
          </w:p>
        </w:tc>
        <w:tc>
          <w:tcPr>
            <w:tcW w:w="1418" w:type="dxa"/>
            <w:shd w:val="clear" w:color="auto" w:fill="FFC000"/>
          </w:tcPr>
          <w:p w14:paraId="1B5A0D03" w14:textId="6374DCE6" w:rsidR="004464C6" w:rsidRPr="001A7C7B" w:rsidRDefault="001A7C7B" w:rsidP="002577D0">
            <w:pPr>
              <w:jc w:val="both"/>
              <w:rPr>
                <w:rFonts w:asciiTheme="minorHAnsi" w:hAnsiTheme="minorHAnsi" w:cstheme="minorHAnsi"/>
              </w:rPr>
            </w:pPr>
            <w:r w:rsidRPr="001A7C7B">
              <w:rPr>
                <w:rFonts w:asciiTheme="minorHAnsi" w:hAnsiTheme="minorHAnsi" w:cstheme="minorHAnsi"/>
              </w:rPr>
              <w:t>High</w:t>
            </w:r>
          </w:p>
        </w:tc>
        <w:tc>
          <w:tcPr>
            <w:tcW w:w="1559" w:type="dxa"/>
            <w:shd w:val="clear" w:color="auto" w:fill="FFC000"/>
          </w:tcPr>
          <w:p w14:paraId="68B1F73E" w14:textId="188D5032" w:rsidR="004464C6" w:rsidRPr="001A7C7B" w:rsidRDefault="001A7C7B" w:rsidP="002577D0">
            <w:pPr>
              <w:jc w:val="both"/>
              <w:rPr>
                <w:rFonts w:asciiTheme="minorHAnsi" w:hAnsiTheme="minorHAnsi" w:cstheme="minorHAnsi"/>
              </w:rPr>
            </w:pPr>
            <w:r w:rsidRPr="001A7C7B">
              <w:rPr>
                <w:rFonts w:asciiTheme="minorHAnsi" w:hAnsiTheme="minorHAnsi" w:cstheme="minorHAnsi"/>
              </w:rPr>
              <w:t>High</w:t>
            </w:r>
          </w:p>
        </w:tc>
      </w:tr>
      <w:tr w:rsidR="004464C6" w14:paraId="44A2D413" w14:textId="77777777" w:rsidTr="001A7C7B">
        <w:tc>
          <w:tcPr>
            <w:tcW w:w="567" w:type="dxa"/>
          </w:tcPr>
          <w:p w14:paraId="1CA4D82C" w14:textId="349A54B5" w:rsidR="004464C6" w:rsidRDefault="001A7C7B" w:rsidP="002577D0">
            <w:pPr>
              <w:jc w:val="both"/>
              <w:rPr>
                <w:rFonts w:asciiTheme="minorHAnsi" w:hAnsiTheme="minorHAnsi" w:cstheme="minorHAnsi"/>
                <w:b/>
              </w:rPr>
            </w:pPr>
            <w:r>
              <w:rPr>
                <w:rFonts w:asciiTheme="minorHAnsi" w:hAnsiTheme="minorHAnsi" w:cstheme="minorHAnsi"/>
                <w:b/>
              </w:rPr>
              <w:t>D</w:t>
            </w:r>
          </w:p>
        </w:tc>
        <w:tc>
          <w:tcPr>
            <w:tcW w:w="1418" w:type="dxa"/>
          </w:tcPr>
          <w:p w14:paraId="7B05E181" w14:textId="6481565E" w:rsidR="004464C6" w:rsidRDefault="001A7C7B" w:rsidP="002577D0">
            <w:pPr>
              <w:jc w:val="both"/>
              <w:rPr>
                <w:rFonts w:asciiTheme="minorHAnsi" w:hAnsiTheme="minorHAnsi" w:cstheme="minorHAnsi"/>
                <w:b/>
              </w:rPr>
            </w:pPr>
            <w:r>
              <w:rPr>
                <w:rFonts w:asciiTheme="minorHAnsi" w:hAnsiTheme="minorHAnsi" w:cstheme="minorHAnsi"/>
                <w:b/>
              </w:rPr>
              <w:t>Major</w:t>
            </w:r>
          </w:p>
        </w:tc>
        <w:tc>
          <w:tcPr>
            <w:tcW w:w="1417" w:type="dxa"/>
            <w:shd w:val="clear" w:color="auto" w:fill="00B050"/>
          </w:tcPr>
          <w:p w14:paraId="2BA903AE" w14:textId="17DE0B15" w:rsidR="004464C6" w:rsidRPr="001A7C7B" w:rsidRDefault="001A7C7B" w:rsidP="002577D0">
            <w:pPr>
              <w:jc w:val="both"/>
              <w:rPr>
                <w:rFonts w:asciiTheme="minorHAnsi" w:hAnsiTheme="minorHAnsi" w:cstheme="minorHAnsi"/>
              </w:rPr>
            </w:pPr>
            <w:r w:rsidRPr="001A7C7B">
              <w:rPr>
                <w:rFonts w:asciiTheme="minorHAnsi" w:hAnsiTheme="minorHAnsi" w:cstheme="minorHAnsi"/>
              </w:rPr>
              <w:t>Low</w:t>
            </w:r>
          </w:p>
        </w:tc>
        <w:tc>
          <w:tcPr>
            <w:tcW w:w="1418" w:type="dxa"/>
            <w:shd w:val="clear" w:color="auto" w:fill="92D050"/>
          </w:tcPr>
          <w:p w14:paraId="0DFF00C2" w14:textId="4ABF0398" w:rsidR="004464C6" w:rsidRPr="001A7C7B" w:rsidRDefault="001A7C7B" w:rsidP="002577D0">
            <w:pPr>
              <w:jc w:val="both"/>
              <w:rPr>
                <w:rFonts w:asciiTheme="minorHAnsi" w:hAnsiTheme="minorHAnsi" w:cstheme="minorHAnsi"/>
              </w:rPr>
            </w:pPr>
            <w:r w:rsidRPr="001A7C7B">
              <w:rPr>
                <w:rFonts w:asciiTheme="minorHAnsi" w:hAnsiTheme="minorHAnsi" w:cstheme="minorHAnsi"/>
              </w:rPr>
              <w:t>Moderate</w:t>
            </w:r>
          </w:p>
        </w:tc>
        <w:tc>
          <w:tcPr>
            <w:tcW w:w="1417" w:type="dxa"/>
            <w:shd w:val="clear" w:color="auto" w:fill="FFC000"/>
          </w:tcPr>
          <w:p w14:paraId="0ACCBE17" w14:textId="1E6BD6BB" w:rsidR="004464C6" w:rsidRPr="001A7C7B" w:rsidRDefault="001A7C7B" w:rsidP="002577D0">
            <w:pPr>
              <w:jc w:val="both"/>
              <w:rPr>
                <w:rFonts w:asciiTheme="minorHAnsi" w:hAnsiTheme="minorHAnsi" w:cstheme="minorHAnsi"/>
              </w:rPr>
            </w:pPr>
            <w:r w:rsidRPr="001A7C7B">
              <w:rPr>
                <w:rFonts w:asciiTheme="minorHAnsi" w:hAnsiTheme="minorHAnsi" w:cstheme="minorHAnsi"/>
              </w:rPr>
              <w:t>High</w:t>
            </w:r>
          </w:p>
        </w:tc>
        <w:tc>
          <w:tcPr>
            <w:tcW w:w="1418" w:type="dxa"/>
            <w:shd w:val="clear" w:color="auto" w:fill="FF0000"/>
          </w:tcPr>
          <w:p w14:paraId="6BA520E4" w14:textId="52DE712C" w:rsidR="004464C6" w:rsidRPr="001A7C7B" w:rsidRDefault="001A7C7B" w:rsidP="002577D0">
            <w:pPr>
              <w:jc w:val="both"/>
              <w:rPr>
                <w:rFonts w:asciiTheme="minorHAnsi" w:hAnsiTheme="minorHAnsi" w:cstheme="minorHAnsi"/>
              </w:rPr>
            </w:pPr>
            <w:r w:rsidRPr="001A7C7B">
              <w:rPr>
                <w:rFonts w:asciiTheme="minorHAnsi" w:hAnsiTheme="minorHAnsi" w:cstheme="minorHAnsi"/>
              </w:rPr>
              <w:t>Critical</w:t>
            </w:r>
          </w:p>
        </w:tc>
        <w:tc>
          <w:tcPr>
            <w:tcW w:w="1559" w:type="dxa"/>
            <w:shd w:val="clear" w:color="auto" w:fill="FF0000"/>
          </w:tcPr>
          <w:p w14:paraId="38EBAEEF" w14:textId="0B5E1C90" w:rsidR="004464C6" w:rsidRPr="001A7C7B" w:rsidRDefault="001A7C7B" w:rsidP="002577D0">
            <w:pPr>
              <w:jc w:val="both"/>
              <w:rPr>
                <w:rFonts w:asciiTheme="minorHAnsi" w:hAnsiTheme="minorHAnsi" w:cstheme="minorHAnsi"/>
              </w:rPr>
            </w:pPr>
            <w:r w:rsidRPr="001A7C7B">
              <w:rPr>
                <w:rFonts w:asciiTheme="minorHAnsi" w:hAnsiTheme="minorHAnsi" w:cstheme="minorHAnsi"/>
              </w:rPr>
              <w:t>Critical</w:t>
            </w:r>
          </w:p>
        </w:tc>
      </w:tr>
      <w:tr w:rsidR="004464C6" w14:paraId="3A2CB14E" w14:textId="77777777" w:rsidTr="001A7C7B">
        <w:tc>
          <w:tcPr>
            <w:tcW w:w="567" w:type="dxa"/>
          </w:tcPr>
          <w:p w14:paraId="35AEC128" w14:textId="1FB07C06" w:rsidR="004464C6" w:rsidRDefault="001A7C7B" w:rsidP="002577D0">
            <w:pPr>
              <w:jc w:val="both"/>
              <w:rPr>
                <w:rFonts w:asciiTheme="minorHAnsi" w:hAnsiTheme="minorHAnsi" w:cstheme="minorHAnsi"/>
                <w:b/>
              </w:rPr>
            </w:pPr>
            <w:r>
              <w:rPr>
                <w:rFonts w:asciiTheme="minorHAnsi" w:hAnsiTheme="minorHAnsi" w:cstheme="minorHAnsi"/>
                <w:b/>
              </w:rPr>
              <w:t>E</w:t>
            </w:r>
          </w:p>
        </w:tc>
        <w:tc>
          <w:tcPr>
            <w:tcW w:w="1418" w:type="dxa"/>
          </w:tcPr>
          <w:p w14:paraId="0C34F6B9" w14:textId="25E503A7" w:rsidR="004464C6" w:rsidRDefault="001A7C7B" w:rsidP="002577D0">
            <w:pPr>
              <w:jc w:val="both"/>
              <w:rPr>
                <w:rFonts w:asciiTheme="minorHAnsi" w:hAnsiTheme="minorHAnsi" w:cstheme="minorHAnsi"/>
                <w:b/>
              </w:rPr>
            </w:pPr>
            <w:r>
              <w:rPr>
                <w:rFonts w:asciiTheme="minorHAnsi" w:hAnsiTheme="minorHAnsi" w:cstheme="minorHAnsi"/>
                <w:b/>
              </w:rPr>
              <w:t>Extreme</w:t>
            </w:r>
          </w:p>
        </w:tc>
        <w:tc>
          <w:tcPr>
            <w:tcW w:w="1417" w:type="dxa"/>
            <w:shd w:val="clear" w:color="auto" w:fill="92D050"/>
          </w:tcPr>
          <w:p w14:paraId="66E9CCDB" w14:textId="562C5EB7" w:rsidR="004464C6" w:rsidRPr="001A7C7B" w:rsidRDefault="001A7C7B" w:rsidP="002577D0">
            <w:pPr>
              <w:jc w:val="both"/>
              <w:rPr>
                <w:rFonts w:asciiTheme="minorHAnsi" w:hAnsiTheme="minorHAnsi" w:cstheme="minorHAnsi"/>
              </w:rPr>
            </w:pPr>
            <w:r w:rsidRPr="001A7C7B">
              <w:rPr>
                <w:rFonts w:asciiTheme="minorHAnsi" w:hAnsiTheme="minorHAnsi" w:cstheme="minorHAnsi"/>
              </w:rPr>
              <w:t>Moderate</w:t>
            </w:r>
          </w:p>
        </w:tc>
        <w:tc>
          <w:tcPr>
            <w:tcW w:w="1418" w:type="dxa"/>
            <w:shd w:val="clear" w:color="auto" w:fill="FFC000"/>
          </w:tcPr>
          <w:p w14:paraId="3264C97F" w14:textId="7C40DCEC" w:rsidR="004464C6" w:rsidRPr="001A7C7B" w:rsidRDefault="001A7C7B" w:rsidP="002577D0">
            <w:pPr>
              <w:jc w:val="both"/>
              <w:rPr>
                <w:rFonts w:asciiTheme="minorHAnsi" w:hAnsiTheme="minorHAnsi" w:cstheme="minorHAnsi"/>
              </w:rPr>
            </w:pPr>
            <w:r w:rsidRPr="001A7C7B">
              <w:rPr>
                <w:rFonts w:asciiTheme="minorHAnsi" w:hAnsiTheme="minorHAnsi" w:cstheme="minorHAnsi"/>
              </w:rPr>
              <w:t>High</w:t>
            </w:r>
          </w:p>
        </w:tc>
        <w:tc>
          <w:tcPr>
            <w:tcW w:w="1417" w:type="dxa"/>
            <w:shd w:val="clear" w:color="auto" w:fill="FF0000"/>
          </w:tcPr>
          <w:p w14:paraId="5F92E21B" w14:textId="22AA699D" w:rsidR="004464C6" w:rsidRPr="001A7C7B" w:rsidRDefault="001A7C7B" w:rsidP="002577D0">
            <w:pPr>
              <w:jc w:val="both"/>
              <w:rPr>
                <w:rFonts w:asciiTheme="minorHAnsi" w:hAnsiTheme="minorHAnsi" w:cstheme="minorHAnsi"/>
              </w:rPr>
            </w:pPr>
            <w:r w:rsidRPr="001A7C7B">
              <w:rPr>
                <w:rFonts w:asciiTheme="minorHAnsi" w:hAnsiTheme="minorHAnsi" w:cstheme="minorHAnsi"/>
              </w:rPr>
              <w:t>Critical</w:t>
            </w:r>
          </w:p>
        </w:tc>
        <w:tc>
          <w:tcPr>
            <w:tcW w:w="1418" w:type="dxa"/>
            <w:shd w:val="clear" w:color="auto" w:fill="FF0000"/>
          </w:tcPr>
          <w:p w14:paraId="20F8FEE7" w14:textId="34154D61" w:rsidR="004464C6" w:rsidRPr="001A7C7B" w:rsidRDefault="001A7C7B" w:rsidP="002577D0">
            <w:pPr>
              <w:jc w:val="both"/>
              <w:rPr>
                <w:rFonts w:asciiTheme="minorHAnsi" w:hAnsiTheme="minorHAnsi" w:cstheme="minorHAnsi"/>
              </w:rPr>
            </w:pPr>
            <w:r w:rsidRPr="001A7C7B">
              <w:rPr>
                <w:rFonts w:asciiTheme="minorHAnsi" w:hAnsiTheme="minorHAnsi" w:cstheme="minorHAnsi"/>
              </w:rPr>
              <w:t>Critical</w:t>
            </w:r>
          </w:p>
        </w:tc>
        <w:tc>
          <w:tcPr>
            <w:tcW w:w="1559" w:type="dxa"/>
            <w:shd w:val="clear" w:color="auto" w:fill="FF0000"/>
          </w:tcPr>
          <w:p w14:paraId="0B579646" w14:textId="2BFAE7FA" w:rsidR="004464C6" w:rsidRPr="001A7C7B" w:rsidRDefault="001A7C7B" w:rsidP="002577D0">
            <w:pPr>
              <w:jc w:val="both"/>
              <w:rPr>
                <w:rFonts w:asciiTheme="minorHAnsi" w:hAnsiTheme="minorHAnsi" w:cstheme="minorHAnsi"/>
              </w:rPr>
            </w:pPr>
            <w:r w:rsidRPr="001A7C7B">
              <w:rPr>
                <w:rFonts w:asciiTheme="minorHAnsi" w:hAnsiTheme="minorHAnsi" w:cstheme="minorHAnsi"/>
              </w:rPr>
              <w:t>Critical</w:t>
            </w:r>
          </w:p>
        </w:tc>
      </w:tr>
    </w:tbl>
    <w:p w14:paraId="1DD6ADBC" w14:textId="51006228" w:rsidR="004464C6" w:rsidRDefault="004464C6" w:rsidP="002577D0">
      <w:pPr>
        <w:jc w:val="both"/>
        <w:rPr>
          <w:rFonts w:asciiTheme="minorHAnsi" w:hAnsiTheme="minorHAnsi" w:cstheme="minorHAnsi"/>
          <w:b/>
        </w:rPr>
      </w:pPr>
    </w:p>
    <w:p w14:paraId="16C269E8" w14:textId="4E341949" w:rsidR="001A7C7B" w:rsidRPr="001A7C7B" w:rsidRDefault="001A7C7B" w:rsidP="002577D0">
      <w:pPr>
        <w:jc w:val="both"/>
        <w:rPr>
          <w:rFonts w:asciiTheme="minorHAnsi" w:hAnsiTheme="minorHAnsi" w:cstheme="minorHAnsi"/>
        </w:rPr>
      </w:pPr>
      <w:r w:rsidRPr="001A7C7B">
        <w:rPr>
          <w:rFonts w:asciiTheme="minorHAnsi" w:hAnsiTheme="minorHAnsi" w:cstheme="minorHAnsi"/>
        </w:rPr>
        <w:t>Overall risk rating is based on the highest individual risk identified</w:t>
      </w:r>
      <w:r>
        <w:rPr>
          <w:rFonts w:asciiTheme="minorHAnsi" w:hAnsiTheme="minorHAnsi" w:cstheme="minorHAnsi"/>
        </w:rPr>
        <w:t xml:space="preserve"> in section </w:t>
      </w:r>
      <w:r w:rsidR="00E46790" w:rsidRPr="00600E5D">
        <w:rPr>
          <w:rFonts w:asciiTheme="minorHAnsi" w:hAnsiTheme="minorHAnsi" w:cstheme="minorHAnsi"/>
        </w:rPr>
        <w:t>1</w:t>
      </w:r>
      <w:r w:rsidR="00E47701" w:rsidRPr="00600E5D">
        <w:rPr>
          <w:rFonts w:asciiTheme="minorHAnsi" w:hAnsiTheme="minorHAnsi" w:cstheme="minorHAnsi"/>
        </w:rPr>
        <w:t>1</w:t>
      </w:r>
      <w:r w:rsidRPr="00600E5D">
        <w:rPr>
          <w:rFonts w:asciiTheme="minorHAnsi" w:hAnsiTheme="minorHAnsi" w:cstheme="minorHAnsi"/>
        </w:rPr>
        <w:t>.</w:t>
      </w:r>
    </w:p>
    <w:p w14:paraId="068379C2" w14:textId="77777777" w:rsidR="00F502E7" w:rsidRDefault="00F502E7" w:rsidP="002577D0">
      <w:pPr>
        <w:jc w:val="both"/>
        <w:rPr>
          <w:rFonts w:asciiTheme="minorHAnsi" w:hAnsiTheme="minorHAnsi" w:cstheme="minorHAnsi"/>
          <w:b/>
        </w:rPr>
      </w:pPr>
    </w:p>
    <w:sectPr w:rsidR="00F502E7" w:rsidSect="000E2E5B">
      <w:headerReference w:type="even" r:id="rId27"/>
      <w:headerReference w:type="default" r:id="rId28"/>
      <w:headerReference w:type="first" r:id="rId29"/>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4DC04" w14:textId="77777777" w:rsidR="00047A42" w:rsidRDefault="00047A42" w:rsidP="00BE2913">
      <w:r>
        <w:separator/>
      </w:r>
    </w:p>
  </w:endnote>
  <w:endnote w:type="continuationSeparator" w:id="0">
    <w:p w14:paraId="46AF06F1" w14:textId="77777777" w:rsidR="00047A42" w:rsidRDefault="00047A42" w:rsidP="00BE2913">
      <w:r>
        <w:continuationSeparator/>
      </w:r>
    </w:p>
  </w:endnote>
  <w:endnote w:type="continuationNotice" w:id="1">
    <w:p w14:paraId="71974864" w14:textId="77777777" w:rsidR="00047A42" w:rsidRDefault="00047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593C1" w14:textId="77777777" w:rsidR="00047A42" w:rsidRDefault="00047A42" w:rsidP="00BE2913">
      <w:r>
        <w:separator/>
      </w:r>
    </w:p>
  </w:footnote>
  <w:footnote w:type="continuationSeparator" w:id="0">
    <w:p w14:paraId="4082B853" w14:textId="77777777" w:rsidR="00047A42" w:rsidRDefault="00047A42" w:rsidP="00BE2913">
      <w:r>
        <w:continuationSeparator/>
      </w:r>
    </w:p>
  </w:footnote>
  <w:footnote w:type="continuationNotice" w:id="1">
    <w:p w14:paraId="2348AF3E" w14:textId="77777777" w:rsidR="00047A42" w:rsidRDefault="00047A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3952" w14:textId="77777777" w:rsidR="001A7C7B" w:rsidRDefault="00B30B1A">
    <w:pPr>
      <w:pStyle w:val="Header"/>
    </w:pPr>
    <w:r>
      <w:rPr>
        <w:noProof/>
      </w:rPr>
      <w:pict w14:anchorId="567DE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397.65pt;height:238.6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F8F7" w14:textId="0B158F64" w:rsidR="00FF1873" w:rsidRPr="00FF1873" w:rsidRDefault="00FF1873">
    <w:pPr>
      <w:pStyle w:val="Header"/>
      <w:rPr>
        <w:rFonts w:asciiTheme="minorHAnsi" w:hAnsiTheme="minorHAnsi" w:cstheme="minorHAnsi"/>
        <w:sz w:val="18"/>
        <w:szCs w:val="18"/>
      </w:rPr>
    </w:pPr>
    <w:r w:rsidRPr="00FF1873">
      <w:rPr>
        <w:rFonts w:asciiTheme="minorHAnsi" w:hAnsiTheme="minorHAnsi" w:cstheme="minorHAnsi"/>
        <w:sz w:val="18"/>
        <w:szCs w:val="18"/>
      </w:rPr>
      <w:t>For office use: DPIA Ref No.</w:t>
    </w:r>
  </w:p>
  <w:p w14:paraId="552AB11D" w14:textId="77777777" w:rsidR="00FF1873" w:rsidRDefault="00FF18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FF3A" w14:textId="77777777" w:rsidR="001A7C7B" w:rsidRDefault="00B30B1A">
    <w:pPr>
      <w:pStyle w:val="Header"/>
    </w:pPr>
    <w:r>
      <w:rPr>
        <w:noProof/>
      </w:rPr>
      <w:pict w14:anchorId="2F1545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397.65pt;height:238.6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F7CE1"/>
    <w:multiLevelType w:val="hybridMultilevel"/>
    <w:tmpl w:val="2E24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A0A66"/>
    <w:multiLevelType w:val="hybridMultilevel"/>
    <w:tmpl w:val="132A9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73680"/>
    <w:multiLevelType w:val="hybridMultilevel"/>
    <w:tmpl w:val="1C44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461C0A"/>
    <w:multiLevelType w:val="hybridMultilevel"/>
    <w:tmpl w:val="E876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BB7505"/>
    <w:multiLevelType w:val="hybridMultilevel"/>
    <w:tmpl w:val="4EA69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126EA7"/>
    <w:multiLevelType w:val="hybridMultilevel"/>
    <w:tmpl w:val="81B6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51CF0"/>
    <w:multiLevelType w:val="singleLevel"/>
    <w:tmpl w:val="A3989AC8"/>
    <w:lvl w:ilvl="0">
      <w:start w:val="1"/>
      <w:numFmt w:val="decimal"/>
      <w:pStyle w:val="Default"/>
      <w:lvlText w:val="%1."/>
      <w:lvlJc w:val="left"/>
      <w:pPr>
        <w:tabs>
          <w:tab w:val="num" w:pos="360"/>
        </w:tabs>
        <w:ind w:left="360" w:hanging="360"/>
      </w:pPr>
      <w:rPr>
        <w:rFonts w:hint="default"/>
      </w:rPr>
    </w:lvl>
  </w:abstractNum>
  <w:abstractNum w:abstractNumId="7" w15:restartNumberingAfterBreak="0">
    <w:nsid w:val="4AFA2312"/>
    <w:multiLevelType w:val="multilevel"/>
    <w:tmpl w:val="406A6F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9" w15:restartNumberingAfterBreak="0">
    <w:nsid w:val="7F466968"/>
    <w:multiLevelType w:val="hybridMultilevel"/>
    <w:tmpl w:val="1246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6403988">
    <w:abstractNumId w:val="9"/>
  </w:num>
  <w:num w:numId="2" w16cid:durableId="1953319728">
    <w:abstractNumId w:val="6"/>
  </w:num>
  <w:num w:numId="3" w16cid:durableId="2059164148">
    <w:abstractNumId w:val="8"/>
  </w:num>
  <w:num w:numId="4" w16cid:durableId="1278561596">
    <w:abstractNumId w:val="0"/>
  </w:num>
  <w:num w:numId="5" w16cid:durableId="1697845531">
    <w:abstractNumId w:val="5"/>
  </w:num>
  <w:num w:numId="6" w16cid:durableId="1016231788">
    <w:abstractNumId w:val="4"/>
  </w:num>
  <w:num w:numId="7" w16cid:durableId="854156283">
    <w:abstractNumId w:val="2"/>
  </w:num>
  <w:num w:numId="8" w16cid:durableId="91898631">
    <w:abstractNumId w:val="3"/>
  </w:num>
  <w:num w:numId="9" w16cid:durableId="643118986">
    <w:abstractNumId w:val="7"/>
  </w:num>
  <w:num w:numId="10" w16cid:durableId="5414764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63261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50365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31558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7486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344478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3DA"/>
    <w:rsid w:val="0000398B"/>
    <w:rsid w:val="00011D94"/>
    <w:rsid w:val="00015968"/>
    <w:rsid w:val="000212C4"/>
    <w:rsid w:val="00022124"/>
    <w:rsid w:val="00022B06"/>
    <w:rsid w:val="000234E1"/>
    <w:rsid w:val="000315F0"/>
    <w:rsid w:val="00035153"/>
    <w:rsid w:val="000358F0"/>
    <w:rsid w:val="00042B78"/>
    <w:rsid w:val="00044F3C"/>
    <w:rsid w:val="00046881"/>
    <w:rsid w:val="00047445"/>
    <w:rsid w:val="00047A42"/>
    <w:rsid w:val="000522F4"/>
    <w:rsid w:val="00063484"/>
    <w:rsid w:val="0006760E"/>
    <w:rsid w:val="00067F5F"/>
    <w:rsid w:val="0007076C"/>
    <w:rsid w:val="00071AC9"/>
    <w:rsid w:val="00073D38"/>
    <w:rsid w:val="0007551F"/>
    <w:rsid w:val="000773CB"/>
    <w:rsid w:val="000776DA"/>
    <w:rsid w:val="00082042"/>
    <w:rsid w:val="000820B7"/>
    <w:rsid w:val="0008323D"/>
    <w:rsid w:val="000904F9"/>
    <w:rsid w:val="000913B0"/>
    <w:rsid w:val="00094BB0"/>
    <w:rsid w:val="000968A5"/>
    <w:rsid w:val="000A03DA"/>
    <w:rsid w:val="000A1A68"/>
    <w:rsid w:val="000A2D1C"/>
    <w:rsid w:val="000B17F2"/>
    <w:rsid w:val="000B4497"/>
    <w:rsid w:val="000B6749"/>
    <w:rsid w:val="000C3E5F"/>
    <w:rsid w:val="000C3E68"/>
    <w:rsid w:val="000D2606"/>
    <w:rsid w:val="000D58B2"/>
    <w:rsid w:val="000D7D4C"/>
    <w:rsid w:val="000D7D91"/>
    <w:rsid w:val="000E2E5B"/>
    <w:rsid w:val="000E4688"/>
    <w:rsid w:val="000E7216"/>
    <w:rsid w:val="000E790E"/>
    <w:rsid w:val="000F01D9"/>
    <w:rsid w:val="000F38C5"/>
    <w:rsid w:val="000F46CC"/>
    <w:rsid w:val="000F5471"/>
    <w:rsid w:val="000F741F"/>
    <w:rsid w:val="00104CEC"/>
    <w:rsid w:val="001065A6"/>
    <w:rsid w:val="00112251"/>
    <w:rsid w:val="001148FC"/>
    <w:rsid w:val="00114C5A"/>
    <w:rsid w:val="001269E8"/>
    <w:rsid w:val="00131EF3"/>
    <w:rsid w:val="001370A0"/>
    <w:rsid w:val="00140468"/>
    <w:rsid w:val="00140FE3"/>
    <w:rsid w:val="00141E3F"/>
    <w:rsid w:val="0014322E"/>
    <w:rsid w:val="001460FE"/>
    <w:rsid w:val="00150B32"/>
    <w:rsid w:val="00155E4C"/>
    <w:rsid w:val="00156F0E"/>
    <w:rsid w:val="00160234"/>
    <w:rsid w:val="00161A54"/>
    <w:rsid w:val="00162DE8"/>
    <w:rsid w:val="00163AAA"/>
    <w:rsid w:val="001649D5"/>
    <w:rsid w:val="001717C6"/>
    <w:rsid w:val="001725A0"/>
    <w:rsid w:val="00173A87"/>
    <w:rsid w:val="0017626C"/>
    <w:rsid w:val="00176EB4"/>
    <w:rsid w:val="00180E2E"/>
    <w:rsid w:val="00181C2A"/>
    <w:rsid w:val="00182B14"/>
    <w:rsid w:val="00183C02"/>
    <w:rsid w:val="00185AFC"/>
    <w:rsid w:val="00190198"/>
    <w:rsid w:val="00193277"/>
    <w:rsid w:val="00195EC5"/>
    <w:rsid w:val="001A00A8"/>
    <w:rsid w:val="001A26A6"/>
    <w:rsid w:val="001A7C7B"/>
    <w:rsid w:val="001B1D2D"/>
    <w:rsid w:val="001B34E9"/>
    <w:rsid w:val="001B56DE"/>
    <w:rsid w:val="001B5AE2"/>
    <w:rsid w:val="001B68BA"/>
    <w:rsid w:val="001B6E58"/>
    <w:rsid w:val="001C2795"/>
    <w:rsid w:val="001C41AF"/>
    <w:rsid w:val="001C52C0"/>
    <w:rsid w:val="001C6F4C"/>
    <w:rsid w:val="001C753E"/>
    <w:rsid w:val="001D15CC"/>
    <w:rsid w:val="001E423F"/>
    <w:rsid w:val="001E439C"/>
    <w:rsid w:val="001E5BBD"/>
    <w:rsid w:val="001E6D73"/>
    <w:rsid w:val="001E769E"/>
    <w:rsid w:val="001F3BC8"/>
    <w:rsid w:val="001F4A2C"/>
    <w:rsid w:val="001F6B01"/>
    <w:rsid w:val="00210C4B"/>
    <w:rsid w:val="0021437E"/>
    <w:rsid w:val="002177D2"/>
    <w:rsid w:val="00220F09"/>
    <w:rsid w:val="00227181"/>
    <w:rsid w:val="0024035D"/>
    <w:rsid w:val="00242CEB"/>
    <w:rsid w:val="00242DA4"/>
    <w:rsid w:val="00243ED6"/>
    <w:rsid w:val="00244691"/>
    <w:rsid w:val="0025006D"/>
    <w:rsid w:val="00250B48"/>
    <w:rsid w:val="0025247B"/>
    <w:rsid w:val="00255C14"/>
    <w:rsid w:val="00257318"/>
    <w:rsid w:val="002577D0"/>
    <w:rsid w:val="002616DB"/>
    <w:rsid w:val="00262766"/>
    <w:rsid w:val="00264728"/>
    <w:rsid w:val="00264DAC"/>
    <w:rsid w:val="00265EA4"/>
    <w:rsid w:val="00274DFA"/>
    <w:rsid w:val="00282F31"/>
    <w:rsid w:val="00286969"/>
    <w:rsid w:val="002915B2"/>
    <w:rsid w:val="0029589F"/>
    <w:rsid w:val="002958D8"/>
    <w:rsid w:val="002A4702"/>
    <w:rsid w:val="002B1AF2"/>
    <w:rsid w:val="002B2648"/>
    <w:rsid w:val="002B3C3B"/>
    <w:rsid w:val="002B56F4"/>
    <w:rsid w:val="002C094C"/>
    <w:rsid w:val="002C0CAE"/>
    <w:rsid w:val="002C3713"/>
    <w:rsid w:val="002C5779"/>
    <w:rsid w:val="002C619F"/>
    <w:rsid w:val="002C72C8"/>
    <w:rsid w:val="002D1857"/>
    <w:rsid w:val="002D42B3"/>
    <w:rsid w:val="002D5305"/>
    <w:rsid w:val="002D6498"/>
    <w:rsid w:val="002F27B2"/>
    <w:rsid w:val="002F4D87"/>
    <w:rsid w:val="002F4FF1"/>
    <w:rsid w:val="002F50A4"/>
    <w:rsid w:val="002F6283"/>
    <w:rsid w:val="00300BDB"/>
    <w:rsid w:val="003029F8"/>
    <w:rsid w:val="00303832"/>
    <w:rsid w:val="003045A0"/>
    <w:rsid w:val="003134FB"/>
    <w:rsid w:val="00314545"/>
    <w:rsid w:val="003145D1"/>
    <w:rsid w:val="0031521C"/>
    <w:rsid w:val="00316184"/>
    <w:rsid w:val="003163AC"/>
    <w:rsid w:val="00316518"/>
    <w:rsid w:val="00321837"/>
    <w:rsid w:val="003238B5"/>
    <w:rsid w:val="00326981"/>
    <w:rsid w:val="00330587"/>
    <w:rsid w:val="0033148E"/>
    <w:rsid w:val="0033467A"/>
    <w:rsid w:val="003364C8"/>
    <w:rsid w:val="00340144"/>
    <w:rsid w:val="003437B5"/>
    <w:rsid w:val="00343E0F"/>
    <w:rsid w:val="0036109D"/>
    <w:rsid w:val="0036234E"/>
    <w:rsid w:val="00365BBE"/>
    <w:rsid w:val="0037100C"/>
    <w:rsid w:val="00374CA5"/>
    <w:rsid w:val="003753CC"/>
    <w:rsid w:val="00376E61"/>
    <w:rsid w:val="00386394"/>
    <w:rsid w:val="00386AEF"/>
    <w:rsid w:val="003877A0"/>
    <w:rsid w:val="00391775"/>
    <w:rsid w:val="003A0A53"/>
    <w:rsid w:val="003A2BF1"/>
    <w:rsid w:val="003A5EC0"/>
    <w:rsid w:val="003A76AC"/>
    <w:rsid w:val="003B0AF5"/>
    <w:rsid w:val="003B1418"/>
    <w:rsid w:val="003C1AFB"/>
    <w:rsid w:val="003C7935"/>
    <w:rsid w:val="003E04F4"/>
    <w:rsid w:val="003E25B4"/>
    <w:rsid w:val="003E2FAB"/>
    <w:rsid w:val="003E421F"/>
    <w:rsid w:val="003E4225"/>
    <w:rsid w:val="003E52C7"/>
    <w:rsid w:val="003F0E28"/>
    <w:rsid w:val="003F324E"/>
    <w:rsid w:val="003F5739"/>
    <w:rsid w:val="003F5C52"/>
    <w:rsid w:val="003F6A62"/>
    <w:rsid w:val="004014FE"/>
    <w:rsid w:val="00402B29"/>
    <w:rsid w:val="00403EAA"/>
    <w:rsid w:val="00405995"/>
    <w:rsid w:val="00407977"/>
    <w:rsid w:val="0041108C"/>
    <w:rsid w:val="004114DE"/>
    <w:rsid w:val="004123D0"/>
    <w:rsid w:val="00415A6B"/>
    <w:rsid w:val="00420888"/>
    <w:rsid w:val="004216A3"/>
    <w:rsid w:val="00424D47"/>
    <w:rsid w:val="004309E8"/>
    <w:rsid w:val="004323D6"/>
    <w:rsid w:val="00434880"/>
    <w:rsid w:val="00443284"/>
    <w:rsid w:val="004464C6"/>
    <w:rsid w:val="00456366"/>
    <w:rsid w:val="0045688A"/>
    <w:rsid w:val="0045724B"/>
    <w:rsid w:val="00462E58"/>
    <w:rsid w:val="00466EE8"/>
    <w:rsid w:val="0048062F"/>
    <w:rsid w:val="0048517B"/>
    <w:rsid w:val="00485FBB"/>
    <w:rsid w:val="00486234"/>
    <w:rsid w:val="00487AF2"/>
    <w:rsid w:val="00493AC2"/>
    <w:rsid w:val="00495670"/>
    <w:rsid w:val="00497ACB"/>
    <w:rsid w:val="004A1194"/>
    <w:rsid w:val="004A28DC"/>
    <w:rsid w:val="004A408C"/>
    <w:rsid w:val="004A455A"/>
    <w:rsid w:val="004B0720"/>
    <w:rsid w:val="004C0A47"/>
    <w:rsid w:val="004C3A41"/>
    <w:rsid w:val="004C4585"/>
    <w:rsid w:val="004D1AB8"/>
    <w:rsid w:val="004D1C1E"/>
    <w:rsid w:val="004D3996"/>
    <w:rsid w:val="004D7F95"/>
    <w:rsid w:val="004E3572"/>
    <w:rsid w:val="004E4AB9"/>
    <w:rsid w:val="004F33E8"/>
    <w:rsid w:val="004F571A"/>
    <w:rsid w:val="005034E5"/>
    <w:rsid w:val="005045DA"/>
    <w:rsid w:val="00506DD2"/>
    <w:rsid w:val="0051551B"/>
    <w:rsid w:val="0052269E"/>
    <w:rsid w:val="005253E8"/>
    <w:rsid w:val="00525846"/>
    <w:rsid w:val="005341D6"/>
    <w:rsid w:val="00536135"/>
    <w:rsid w:val="00536385"/>
    <w:rsid w:val="00540B24"/>
    <w:rsid w:val="005410D1"/>
    <w:rsid w:val="005411F9"/>
    <w:rsid w:val="00542322"/>
    <w:rsid w:val="00542B65"/>
    <w:rsid w:val="005433F8"/>
    <w:rsid w:val="00546F60"/>
    <w:rsid w:val="005503D8"/>
    <w:rsid w:val="00550A6F"/>
    <w:rsid w:val="00550C4D"/>
    <w:rsid w:val="00551950"/>
    <w:rsid w:val="0055494B"/>
    <w:rsid w:val="00555A3D"/>
    <w:rsid w:val="0055638E"/>
    <w:rsid w:val="00560864"/>
    <w:rsid w:val="0056138F"/>
    <w:rsid w:val="005623C0"/>
    <w:rsid w:val="00562A50"/>
    <w:rsid w:val="00565747"/>
    <w:rsid w:val="0057124D"/>
    <w:rsid w:val="00571388"/>
    <w:rsid w:val="005763DB"/>
    <w:rsid w:val="00576AFD"/>
    <w:rsid w:val="0058363E"/>
    <w:rsid w:val="00584E9D"/>
    <w:rsid w:val="00585DFF"/>
    <w:rsid w:val="00586071"/>
    <w:rsid w:val="005918EC"/>
    <w:rsid w:val="005920F8"/>
    <w:rsid w:val="0059408A"/>
    <w:rsid w:val="0059433C"/>
    <w:rsid w:val="005A0B10"/>
    <w:rsid w:val="005A0D27"/>
    <w:rsid w:val="005A0F2E"/>
    <w:rsid w:val="005A363F"/>
    <w:rsid w:val="005A4FFD"/>
    <w:rsid w:val="005A691E"/>
    <w:rsid w:val="005B077C"/>
    <w:rsid w:val="005B0AB6"/>
    <w:rsid w:val="005B2EB9"/>
    <w:rsid w:val="005B4A56"/>
    <w:rsid w:val="005B745C"/>
    <w:rsid w:val="005C1B04"/>
    <w:rsid w:val="005C1E12"/>
    <w:rsid w:val="005C2472"/>
    <w:rsid w:val="005C3159"/>
    <w:rsid w:val="005C4E71"/>
    <w:rsid w:val="005C75EE"/>
    <w:rsid w:val="005D39DB"/>
    <w:rsid w:val="005D413D"/>
    <w:rsid w:val="005D560D"/>
    <w:rsid w:val="005E2958"/>
    <w:rsid w:val="005E2C74"/>
    <w:rsid w:val="005E37A6"/>
    <w:rsid w:val="005E4B10"/>
    <w:rsid w:val="005E6DDC"/>
    <w:rsid w:val="005E78F0"/>
    <w:rsid w:val="005F18DB"/>
    <w:rsid w:val="005F3976"/>
    <w:rsid w:val="005F3BDE"/>
    <w:rsid w:val="005F4A07"/>
    <w:rsid w:val="005F589A"/>
    <w:rsid w:val="005F5F3E"/>
    <w:rsid w:val="005F6104"/>
    <w:rsid w:val="005F7AD0"/>
    <w:rsid w:val="00600E5D"/>
    <w:rsid w:val="00604564"/>
    <w:rsid w:val="00604E37"/>
    <w:rsid w:val="00605311"/>
    <w:rsid w:val="00610747"/>
    <w:rsid w:val="00611CFC"/>
    <w:rsid w:val="006171B3"/>
    <w:rsid w:val="00617B23"/>
    <w:rsid w:val="00623DC6"/>
    <w:rsid w:val="00625D07"/>
    <w:rsid w:val="00632A91"/>
    <w:rsid w:val="00636596"/>
    <w:rsid w:val="00642FD9"/>
    <w:rsid w:val="006430DF"/>
    <w:rsid w:val="00643D06"/>
    <w:rsid w:val="006456C0"/>
    <w:rsid w:val="00645DDC"/>
    <w:rsid w:val="00646274"/>
    <w:rsid w:val="006526E5"/>
    <w:rsid w:val="00653147"/>
    <w:rsid w:val="006567D4"/>
    <w:rsid w:val="006568B8"/>
    <w:rsid w:val="00656FF2"/>
    <w:rsid w:val="0067071B"/>
    <w:rsid w:val="006717F1"/>
    <w:rsid w:val="006758C4"/>
    <w:rsid w:val="006758E8"/>
    <w:rsid w:val="0068173B"/>
    <w:rsid w:val="00682A5A"/>
    <w:rsid w:val="00683DCC"/>
    <w:rsid w:val="00685F47"/>
    <w:rsid w:val="0069065E"/>
    <w:rsid w:val="006930A9"/>
    <w:rsid w:val="00694EF3"/>
    <w:rsid w:val="006A44FE"/>
    <w:rsid w:val="006A5734"/>
    <w:rsid w:val="006A70CB"/>
    <w:rsid w:val="006A7114"/>
    <w:rsid w:val="006A77C7"/>
    <w:rsid w:val="006B1EF9"/>
    <w:rsid w:val="006B4DFF"/>
    <w:rsid w:val="006C1B34"/>
    <w:rsid w:val="006C31C0"/>
    <w:rsid w:val="006C37EF"/>
    <w:rsid w:val="006D0953"/>
    <w:rsid w:val="006D6B83"/>
    <w:rsid w:val="006E278E"/>
    <w:rsid w:val="006E3683"/>
    <w:rsid w:val="006E3874"/>
    <w:rsid w:val="006E43BF"/>
    <w:rsid w:val="006E6DB7"/>
    <w:rsid w:val="006F007C"/>
    <w:rsid w:val="006F1A52"/>
    <w:rsid w:val="006F2F61"/>
    <w:rsid w:val="00703124"/>
    <w:rsid w:val="00710C56"/>
    <w:rsid w:val="0071248F"/>
    <w:rsid w:val="00712686"/>
    <w:rsid w:val="007165A6"/>
    <w:rsid w:val="00720EA3"/>
    <w:rsid w:val="00720ED5"/>
    <w:rsid w:val="00721A05"/>
    <w:rsid w:val="00723F35"/>
    <w:rsid w:val="007241D8"/>
    <w:rsid w:val="00733980"/>
    <w:rsid w:val="00734F29"/>
    <w:rsid w:val="0073664A"/>
    <w:rsid w:val="00740F20"/>
    <w:rsid w:val="00744FA6"/>
    <w:rsid w:val="00746444"/>
    <w:rsid w:val="00751C5A"/>
    <w:rsid w:val="00755790"/>
    <w:rsid w:val="00757812"/>
    <w:rsid w:val="007602F9"/>
    <w:rsid w:val="00764095"/>
    <w:rsid w:val="00767B68"/>
    <w:rsid w:val="00772621"/>
    <w:rsid w:val="00772F76"/>
    <w:rsid w:val="00773B77"/>
    <w:rsid w:val="00776AF2"/>
    <w:rsid w:val="00784AB1"/>
    <w:rsid w:val="00785173"/>
    <w:rsid w:val="00786362"/>
    <w:rsid w:val="00791F77"/>
    <w:rsid w:val="00797AB0"/>
    <w:rsid w:val="007A364A"/>
    <w:rsid w:val="007A4DB8"/>
    <w:rsid w:val="007A6C86"/>
    <w:rsid w:val="007B4D7A"/>
    <w:rsid w:val="007C2FBD"/>
    <w:rsid w:val="007C3002"/>
    <w:rsid w:val="007C6569"/>
    <w:rsid w:val="007D0581"/>
    <w:rsid w:val="007D0F0F"/>
    <w:rsid w:val="007D175B"/>
    <w:rsid w:val="007D2181"/>
    <w:rsid w:val="007D299A"/>
    <w:rsid w:val="007D31B4"/>
    <w:rsid w:val="007D4C60"/>
    <w:rsid w:val="007D4EAB"/>
    <w:rsid w:val="007E2480"/>
    <w:rsid w:val="007E6995"/>
    <w:rsid w:val="007E7C0B"/>
    <w:rsid w:val="007F43F5"/>
    <w:rsid w:val="007F5444"/>
    <w:rsid w:val="00801809"/>
    <w:rsid w:val="00803F55"/>
    <w:rsid w:val="00807130"/>
    <w:rsid w:val="00807B77"/>
    <w:rsid w:val="008137B4"/>
    <w:rsid w:val="008144B9"/>
    <w:rsid w:val="00814E6D"/>
    <w:rsid w:val="0082534A"/>
    <w:rsid w:val="008264AC"/>
    <w:rsid w:val="008313FA"/>
    <w:rsid w:val="00834C74"/>
    <w:rsid w:val="00835EA4"/>
    <w:rsid w:val="00836464"/>
    <w:rsid w:val="008368C4"/>
    <w:rsid w:val="00836F62"/>
    <w:rsid w:val="00846057"/>
    <w:rsid w:val="00850563"/>
    <w:rsid w:val="00854022"/>
    <w:rsid w:val="0086012D"/>
    <w:rsid w:val="008640FE"/>
    <w:rsid w:val="008652F0"/>
    <w:rsid w:val="0086590E"/>
    <w:rsid w:val="00866417"/>
    <w:rsid w:val="00867AF2"/>
    <w:rsid w:val="00870CC5"/>
    <w:rsid w:val="00870CCB"/>
    <w:rsid w:val="00871AA5"/>
    <w:rsid w:val="00874C99"/>
    <w:rsid w:val="0088004C"/>
    <w:rsid w:val="008801CD"/>
    <w:rsid w:val="00892866"/>
    <w:rsid w:val="00892EDA"/>
    <w:rsid w:val="008931AE"/>
    <w:rsid w:val="00897E33"/>
    <w:rsid w:val="008A05D5"/>
    <w:rsid w:val="008A107E"/>
    <w:rsid w:val="008A2F49"/>
    <w:rsid w:val="008A6DE4"/>
    <w:rsid w:val="008B1B2F"/>
    <w:rsid w:val="008B3185"/>
    <w:rsid w:val="008B4494"/>
    <w:rsid w:val="008B57B1"/>
    <w:rsid w:val="008D1A2C"/>
    <w:rsid w:val="008D516F"/>
    <w:rsid w:val="008D666F"/>
    <w:rsid w:val="008E1F1E"/>
    <w:rsid w:val="008E7F41"/>
    <w:rsid w:val="008F7985"/>
    <w:rsid w:val="009002CC"/>
    <w:rsid w:val="009012C6"/>
    <w:rsid w:val="00901B78"/>
    <w:rsid w:val="0090783C"/>
    <w:rsid w:val="0091185D"/>
    <w:rsid w:val="00912023"/>
    <w:rsid w:val="0091203B"/>
    <w:rsid w:val="009166CA"/>
    <w:rsid w:val="009228DE"/>
    <w:rsid w:val="00922BD7"/>
    <w:rsid w:val="00924D9D"/>
    <w:rsid w:val="0095044C"/>
    <w:rsid w:val="00953E4F"/>
    <w:rsid w:val="009578E3"/>
    <w:rsid w:val="00957A81"/>
    <w:rsid w:val="009613E3"/>
    <w:rsid w:val="00961589"/>
    <w:rsid w:val="00961D5C"/>
    <w:rsid w:val="009648CE"/>
    <w:rsid w:val="00976153"/>
    <w:rsid w:val="00981B97"/>
    <w:rsid w:val="009845E6"/>
    <w:rsid w:val="00985745"/>
    <w:rsid w:val="0099073C"/>
    <w:rsid w:val="0099363A"/>
    <w:rsid w:val="00997B94"/>
    <w:rsid w:val="009A5D0A"/>
    <w:rsid w:val="009A6022"/>
    <w:rsid w:val="009A7851"/>
    <w:rsid w:val="009B7628"/>
    <w:rsid w:val="009C1BA1"/>
    <w:rsid w:val="009C4155"/>
    <w:rsid w:val="009C4D25"/>
    <w:rsid w:val="009C6711"/>
    <w:rsid w:val="009C72F8"/>
    <w:rsid w:val="009D31B2"/>
    <w:rsid w:val="009D3299"/>
    <w:rsid w:val="009D77E9"/>
    <w:rsid w:val="009E097C"/>
    <w:rsid w:val="009E194C"/>
    <w:rsid w:val="009E211F"/>
    <w:rsid w:val="009E6EDD"/>
    <w:rsid w:val="009F04EC"/>
    <w:rsid w:val="009F2B4E"/>
    <w:rsid w:val="009F7691"/>
    <w:rsid w:val="00A00A91"/>
    <w:rsid w:val="00A0312A"/>
    <w:rsid w:val="00A03215"/>
    <w:rsid w:val="00A11EB0"/>
    <w:rsid w:val="00A13F72"/>
    <w:rsid w:val="00A14952"/>
    <w:rsid w:val="00A14EF8"/>
    <w:rsid w:val="00A165AD"/>
    <w:rsid w:val="00A20567"/>
    <w:rsid w:val="00A25805"/>
    <w:rsid w:val="00A27021"/>
    <w:rsid w:val="00A30E5A"/>
    <w:rsid w:val="00A373B7"/>
    <w:rsid w:val="00A40526"/>
    <w:rsid w:val="00A41CFC"/>
    <w:rsid w:val="00A43AF4"/>
    <w:rsid w:val="00A50497"/>
    <w:rsid w:val="00A564F5"/>
    <w:rsid w:val="00A57208"/>
    <w:rsid w:val="00A62280"/>
    <w:rsid w:val="00A64872"/>
    <w:rsid w:val="00A66F36"/>
    <w:rsid w:val="00A67AC8"/>
    <w:rsid w:val="00A75C0B"/>
    <w:rsid w:val="00A761CC"/>
    <w:rsid w:val="00A81B91"/>
    <w:rsid w:val="00A81BE5"/>
    <w:rsid w:val="00A858D5"/>
    <w:rsid w:val="00A9068A"/>
    <w:rsid w:val="00A94790"/>
    <w:rsid w:val="00AA0394"/>
    <w:rsid w:val="00AA0BBA"/>
    <w:rsid w:val="00AA38FF"/>
    <w:rsid w:val="00AA4294"/>
    <w:rsid w:val="00AA4DF4"/>
    <w:rsid w:val="00AA5BFF"/>
    <w:rsid w:val="00AB3842"/>
    <w:rsid w:val="00AB38B3"/>
    <w:rsid w:val="00AB3B58"/>
    <w:rsid w:val="00AB3E86"/>
    <w:rsid w:val="00AB4E8A"/>
    <w:rsid w:val="00AB6745"/>
    <w:rsid w:val="00AC4C80"/>
    <w:rsid w:val="00AD0C98"/>
    <w:rsid w:val="00AD3F5D"/>
    <w:rsid w:val="00AD426E"/>
    <w:rsid w:val="00AD4F95"/>
    <w:rsid w:val="00AD6242"/>
    <w:rsid w:val="00AD6990"/>
    <w:rsid w:val="00AD6AA0"/>
    <w:rsid w:val="00AD6BDD"/>
    <w:rsid w:val="00AE21DA"/>
    <w:rsid w:val="00AE229E"/>
    <w:rsid w:val="00AE315C"/>
    <w:rsid w:val="00AE46BF"/>
    <w:rsid w:val="00AF5A16"/>
    <w:rsid w:val="00B017DF"/>
    <w:rsid w:val="00B06F24"/>
    <w:rsid w:val="00B10BC3"/>
    <w:rsid w:val="00B13E08"/>
    <w:rsid w:val="00B16851"/>
    <w:rsid w:val="00B20FAA"/>
    <w:rsid w:val="00B2770A"/>
    <w:rsid w:val="00B30B1A"/>
    <w:rsid w:val="00B416AA"/>
    <w:rsid w:val="00B42E50"/>
    <w:rsid w:val="00B43FD2"/>
    <w:rsid w:val="00B44971"/>
    <w:rsid w:val="00B46A8B"/>
    <w:rsid w:val="00B50544"/>
    <w:rsid w:val="00B5415A"/>
    <w:rsid w:val="00B6061C"/>
    <w:rsid w:val="00B6113A"/>
    <w:rsid w:val="00B6611D"/>
    <w:rsid w:val="00B704C3"/>
    <w:rsid w:val="00B7300F"/>
    <w:rsid w:val="00B7587C"/>
    <w:rsid w:val="00B77039"/>
    <w:rsid w:val="00B80C3A"/>
    <w:rsid w:val="00B84725"/>
    <w:rsid w:val="00B85FC5"/>
    <w:rsid w:val="00B85FFC"/>
    <w:rsid w:val="00B93FA8"/>
    <w:rsid w:val="00BA06C1"/>
    <w:rsid w:val="00BA093B"/>
    <w:rsid w:val="00BA114A"/>
    <w:rsid w:val="00BA1D48"/>
    <w:rsid w:val="00BA3511"/>
    <w:rsid w:val="00BA4414"/>
    <w:rsid w:val="00BA5857"/>
    <w:rsid w:val="00BA596C"/>
    <w:rsid w:val="00BB0FA6"/>
    <w:rsid w:val="00BB3846"/>
    <w:rsid w:val="00BB4089"/>
    <w:rsid w:val="00BB591D"/>
    <w:rsid w:val="00BC1A87"/>
    <w:rsid w:val="00BC3E4D"/>
    <w:rsid w:val="00BC45FE"/>
    <w:rsid w:val="00BC55B1"/>
    <w:rsid w:val="00BC5921"/>
    <w:rsid w:val="00BC6173"/>
    <w:rsid w:val="00BC6EF7"/>
    <w:rsid w:val="00BD0513"/>
    <w:rsid w:val="00BD13EC"/>
    <w:rsid w:val="00BD38F8"/>
    <w:rsid w:val="00BD41F7"/>
    <w:rsid w:val="00BD4E47"/>
    <w:rsid w:val="00BD6563"/>
    <w:rsid w:val="00BD6D21"/>
    <w:rsid w:val="00BD7C1F"/>
    <w:rsid w:val="00BE0A4A"/>
    <w:rsid w:val="00BE2913"/>
    <w:rsid w:val="00BE4ECF"/>
    <w:rsid w:val="00BE74B2"/>
    <w:rsid w:val="00BF214B"/>
    <w:rsid w:val="00BF21FA"/>
    <w:rsid w:val="00BF45ED"/>
    <w:rsid w:val="00BF49E5"/>
    <w:rsid w:val="00BF4DB7"/>
    <w:rsid w:val="00C070FB"/>
    <w:rsid w:val="00C1041F"/>
    <w:rsid w:val="00C17B60"/>
    <w:rsid w:val="00C27E7A"/>
    <w:rsid w:val="00C37760"/>
    <w:rsid w:val="00C40855"/>
    <w:rsid w:val="00C409D0"/>
    <w:rsid w:val="00C419C3"/>
    <w:rsid w:val="00C46F31"/>
    <w:rsid w:val="00C50E87"/>
    <w:rsid w:val="00C5120D"/>
    <w:rsid w:val="00C5188D"/>
    <w:rsid w:val="00C525D1"/>
    <w:rsid w:val="00C5602A"/>
    <w:rsid w:val="00C62940"/>
    <w:rsid w:val="00C648D7"/>
    <w:rsid w:val="00C674E7"/>
    <w:rsid w:val="00C75F09"/>
    <w:rsid w:val="00C7687E"/>
    <w:rsid w:val="00C77313"/>
    <w:rsid w:val="00C83D19"/>
    <w:rsid w:val="00C87D02"/>
    <w:rsid w:val="00C9031C"/>
    <w:rsid w:val="00C974C3"/>
    <w:rsid w:val="00CA3857"/>
    <w:rsid w:val="00CA3CD6"/>
    <w:rsid w:val="00CA4426"/>
    <w:rsid w:val="00CA54DF"/>
    <w:rsid w:val="00CA59FF"/>
    <w:rsid w:val="00CA6612"/>
    <w:rsid w:val="00CA7A38"/>
    <w:rsid w:val="00CB1EB2"/>
    <w:rsid w:val="00CB2DED"/>
    <w:rsid w:val="00CB609C"/>
    <w:rsid w:val="00CB62FB"/>
    <w:rsid w:val="00CB7684"/>
    <w:rsid w:val="00CC0F91"/>
    <w:rsid w:val="00CC2B45"/>
    <w:rsid w:val="00CC518F"/>
    <w:rsid w:val="00CD3EC0"/>
    <w:rsid w:val="00CD45E2"/>
    <w:rsid w:val="00CD6E47"/>
    <w:rsid w:val="00CD755F"/>
    <w:rsid w:val="00CD7644"/>
    <w:rsid w:val="00CE10CD"/>
    <w:rsid w:val="00CE26F0"/>
    <w:rsid w:val="00CE7A11"/>
    <w:rsid w:val="00CEBE74"/>
    <w:rsid w:val="00CF10A4"/>
    <w:rsid w:val="00CF165F"/>
    <w:rsid w:val="00CF182C"/>
    <w:rsid w:val="00CF1977"/>
    <w:rsid w:val="00CF1B94"/>
    <w:rsid w:val="00CF2CEC"/>
    <w:rsid w:val="00CF7B21"/>
    <w:rsid w:val="00D113A3"/>
    <w:rsid w:val="00D13224"/>
    <w:rsid w:val="00D22EDA"/>
    <w:rsid w:val="00D2415F"/>
    <w:rsid w:val="00D24591"/>
    <w:rsid w:val="00D25C62"/>
    <w:rsid w:val="00D26632"/>
    <w:rsid w:val="00D27AC0"/>
    <w:rsid w:val="00D33551"/>
    <w:rsid w:val="00D360E7"/>
    <w:rsid w:val="00D3612B"/>
    <w:rsid w:val="00D41178"/>
    <w:rsid w:val="00D4421C"/>
    <w:rsid w:val="00D51BE9"/>
    <w:rsid w:val="00D54010"/>
    <w:rsid w:val="00D54F94"/>
    <w:rsid w:val="00D57D25"/>
    <w:rsid w:val="00D64964"/>
    <w:rsid w:val="00D65625"/>
    <w:rsid w:val="00D6625D"/>
    <w:rsid w:val="00D7104A"/>
    <w:rsid w:val="00D8016B"/>
    <w:rsid w:val="00D822BA"/>
    <w:rsid w:val="00D827E2"/>
    <w:rsid w:val="00D832CD"/>
    <w:rsid w:val="00D90327"/>
    <w:rsid w:val="00D92D1A"/>
    <w:rsid w:val="00D96960"/>
    <w:rsid w:val="00DA7F01"/>
    <w:rsid w:val="00DB0A9F"/>
    <w:rsid w:val="00DB4ECB"/>
    <w:rsid w:val="00DB72A7"/>
    <w:rsid w:val="00DC06B8"/>
    <w:rsid w:val="00DC2181"/>
    <w:rsid w:val="00DC2FCB"/>
    <w:rsid w:val="00DC32C7"/>
    <w:rsid w:val="00DC4D24"/>
    <w:rsid w:val="00DC7B38"/>
    <w:rsid w:val="00DE090D"/>
    <w:rsid w:val="00DE500F"/>
    <w:rsid w:val="00DE675B"/>
    <w:rsid w:val="00DF03BD"/>
    <w:rsid w:val="00DF232B"/>
    <w:rsid w:val="00E0215F"/>
    <w:rsid w:val="00E05A53"/>
    <w:rsid w:val="00E05F39"/>
    <w:rsid w:val="00E06EFA"/>
    <w:rsid w:val="00E12F6B"/>
    <w:rsid w:val="00E130DC"/>
    <w:rsid w:val="00E16014"/>
    <w:rsid w:val="00E200F7"/>
    <w:rsid w:val="00E23309"/>
    <w:rsid w:val="00E24839"/>
    <w:rsid w:val="00E259ED"/>
    <w:rsid w:val="00E267F9"/>
    <w:rsid w:val="00E301BC"/>
    <w:rsid w:val="00E32A82"/>
    <w:rsid w:val="00E32F83"/>
    <w:rsid w:val="00E421EA"/>
    <w:rsid w:val="00E46790"/>
    <w:rsid w:val="00E47701"/>
    <w:rsid w:val="00E51B07"/>
    <w:rsid w:val="00E52446"/>
    <w:rsid w:val="00E60CD2"/>
    <w:rsid w:val="00E61952"/>
    <w:rsid w:val="00E629AE"/>
    <w:rsid w:val="00E701ED"/>
    <w:rsid w:val="00E77013"/>
    <w:rsid w:val="00E80A1F"/>
    <w:rsid w:val="00E80D8D"/>
    <w:rsid w:val="00E87163"/>
    <w:rsid w:val="00E8762B"/>
    <w:rsid w:val="00E87FDB"/>
    <w:rsid w:val="00E903E4"/>
    <w:rsid w:val="00E91075"/>
    <w:rsid w:val="00E953ED"/>
    <w:rsid w:val="00EA34B0"/>
    <w:rsid w:val="00EA369B"/>
    <w:rsid w:val="00EA5323"/>
    <w:rsid w:val="00EA7310"/>
    <w:rsid w:val="00EB233D"/>
    <w:rsid w:val="00EB2529"/>
    <w:rsid w:val="00EB320A"/>
    <w:rsid w:val="00EB43EE"/>
    <w:rsid w:val="00EB50CC"/>
    <w:rsid w:val="00EB6B9A"/>
    <w:rsid w:val="00EB6CFC"/>
    <w:rsid w:val="00EB7954"/>
    <w:rsid w:val="00ED30A5"/>
    <w:rsid w:val="00ED6D25"/>
    <w:rsid w:val="00EE2D3A"/>
    <w:rsid w:val="00EE3CF0"/>
    <w:rsid w:val="00EE722C"/>
    <w:rsid w:val="00EF111B"/>
    <w:rsid w:val="00EF3A46"/>
    <w:rsid w:val="00EF3C63"/>
    <w:rsid w:val="00EF4371"/>
    <w:rsid w:val="00EF5C04"/>
    <w:rsid w:val="00EF7126"/>
    <w:rsid w:val="00EF74CD"/>
    <w:rsid w:val="00F0084E"/>
    <w:rsid w:val="00F022B9"/>
    <w:rsid w:val="00F035E0"/>
    <w:rsid w:val="00F04FB7"/>
    <w:rsid w:val="00F105B2"/>
    <w:rsid w:val="00F12D61"/>
    <w:rsid w:val="00F13147"/>
    <w:rsid w:val="00F148ED"/>
    <w:rsid w:val="00F149C9"/>
    <w:rsid w:val="00F15699"/>
    <w:rsid w:val="00F175F4"/>
    <w:rsid w:val="00F22BC5"/>
    <w:rsid w:val="00F24A32"/>
    <w:rsid w:val="00F303F0"/>
    <w:rsid w:val="00F323D6"/>
    <w:rsid w:val="00F363B3"/>
    <w:rsid w:val="00F37A62"/>
    <w:rsid w:val="00F4072D"/>
    <w:rsid w:val="00F41B10"/>
    <w:rsid w:val="00F4234B"/>
    <w:rsid w:val="00F4363E"/>
    <w:rsid w:val="00F4525F"/>
    <w:rsid w:val="00F46A80"/>
    <w:rsid w:val="00F502E7"/>
    <w:rsid w:val="00F532CB"/>
    <w:rsid w:val="00F535BA"/>
    <w:rsid w:val="00F55CF7"/>
    <w:rsid w:val="00F56D84"/>
    <w:rsid w:val="00F5748F"/>
    <w:rsid w:val="00F709B5"/>
    <w:rsid w:val="00F72B79"/>
    <w:rsid w:val="00F73FB2"/>
    <w:rsid w:val="00F75C4E"/>
    <w:rsid w:val="00F81691"/>
    <w:rsid w:val="00F82E35"/>
    <w:rsid w:val="00F84C1F"/>
    <w:rsid w:val="00F92643"/>
    <w:rsid w:val="00F933EA"/>
    <w:rsid w:val="00FA151B"/>
    <w:rsid w:val="00FA1CC5"/>
    <w:rsid w:val="00FA5D05"/>
    <w:rsid w:val="00FA67FE"/>
    <w:rsid w:val="00FA793B"/>
    <w:rsid w:val="00FB2571"/>
    <w:rsid w:val="00FB388F"/>
    <w:rsid w:val="00FB7C5A"/>
    <w:rsid w:val="00FC0647"/>
    <w:rsid w:val="00FC0E40"/>
    <w:rsid w:val="00FC3648"/>
    <w:rsid w:val="00FD0753"/>
    <w:rsid w:val="00FD4145"/>
    <w:rsid w:val="00FD44E0"/>
    <w:rsid w:val="00FE091C"/>
    <w:rsid w:val="00FE27A6"/>
    <w:rsid w:val="00FE42DF"/>
    <w:rsid w:val="00FE69D0"/>
    <w:rsid w:val="00FE7989"/>
    <w:rsid w:val="00FF1873"/>
    <w:rsid w:val="00FF44FE"/>
    <w:rsid w:val="00FF5CF2"/>
    <w:rsid w:val="00FF6628"/>
    <w:rsid w:val="00FF66CE"/>
    <w:rsid w:val="09EA849B"/>
    <w:rsid w:val="0F28BE15"/>
    <w:rsid w:val="10687B08"/>
    <w:rsid w:val="1D891C4D"/>
    <w:rsid w:val="1E9B8B37"/>
    <w:rsid w:val="260C5FEC"/>
    <w:rsid w:val="2819B427"/>
    <w:rsid w:val="2A1CA8FA"/>
    <w:rsid w:val="2A92B254"/>
    <w:rsid w:val="2D01033C"/>
    <w:rsid w:val="2D18FD6E"/>
    <w:rsid w:val="3182039A"/>
    <w:rsid w:val="35020FDA"/>
    <w:rsid w:val="3580A6EB"/>
    <w:rsid w:val="35C2A487"/>
    <w:rsid w:val="39421CBE"/>
    <w:rsid w:val="41D4BD9A"/>
    <w:rsid w:val="438BB6BE"/>
    <w:rsid w:val="58657B24"/>
    <w:rsid w:val="5E045811"/>
    <w:rsid w:val="5F1498E7"/>
    <w:rsid w:val="61BBC006"/>
    <w:rsid w:val="633C9508"/>
    <w:rsid w:val="6538AB36"/>
    <w:rsid w:val="656EFF56"/>
    <w:rsid w:val="6BD59ABF"/>
    <w:rsid w:val="76E7E7B7"/>
    <w:rsid w:val="7A0F4250"/>
    <w:rsid w:val="7E5C2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3E887"/>
  <w15:chartTrackingRefBased/>
  <w15:docId w15:val="{A9957206-7A74-4BBE-A66F-97E8CA13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3DA"/>
    <w:pPr>
      <w:spacing w:after="0" w:line="240" w:lineRule="auto"/>
    </w:pPr>
    <w:rPr>
      <w:rFonts w:ascii="Arial" w:eastAsia="Times New Roman" w:hAnsi="Arial" w:cs="Arial"/>
      <w:color w:val="000000"/>
    </w:rPr>
  </w:style>
  <w:style w:type="paragraph" w:styleId="Heading1">
    <w:name w:val="heading 1"/>
    <w:basedOn w:val="Normal"/>
    <w:next w:val="Normal"/>
    <w:link w:val="Heading1Char"/>
    <w:qFormat/>
    <w:rsid w:val="000A03DA"/>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03DA"/>
    <w:rPr>
      <w:rFonts w:ascii="Arial" w:eastAsia="Times New Roman" w:hAnsi="Arial" w:cs="Arial"/>
      <w:b/>
      <w:color w:val="000000"/>
    </w:rPr>
  </w:style>
  <w:style w:type="paragraph" w:styleId="BodyText">
    <w:name w:val="Body Text"/>
    <w:basedOn w:val="Normal"/>
    <w:link w:val="BodyTextChar"/>
    <w:rsid w:val="000A03DA"/>
    <w:pPr>
      <w:jc w:val="both"/>
    </w:pPr>
  </w:style>
  <w:style w:type="character" w:customStyle="1" w:styleId="BodyTextChar">
    <w:name w:val="Body Text Char"/>
    <w:basedOn w:val="DefaultParagraphFont"/>
    <w:link w:val="BodyText"/>
    <w:rsid w:val="000A03DA"/>
    <w:rPr>
      <w:rFonts w:ascii="Arial" w:eastAsia="Times New Roman" w:hAnsi="Arial" w:cs="Arial"/>
      <w:color w:val="000000"/>
    </w:rPr>
  </w:style>
  <w:style w:type="character" w:styleId="Hyperlink">
    <w:name w:val="Hyperlink"/>
    <w:rsid w:val="000A03DA"/>
    <w:rPr>
      <w:color w:val="0000FF"/>
      <w:u w:val="single"/>
    </w:rPr>
  </w:style>
  <w:style w:type="table" w:styleId="TableGrid">
    <w:name w:val="Table Grid"/>
    <w:basedOn w:val="TableNormal"/>
    <w:uiPriority w:val="39"/>
    <w:rsid w:val="000A03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3DA"/>
    <w:pPr>
      <w:ind w:left="720"/>
      <w:contextualSpacing/>
    </w:pPr>
  </w:style>
  <w:style w:type="character" w:styleId="CommentReference">
    <w:name w:val="annotation reference"/>
    <w:basedOn w:val="DefaultParagraphFont"/>
    <w:uiPriority w:val="99"/>
    <w:semiHidden/>
    <w:unhideWhenUsed/>
    <w:rsid w:val="00835EA4"/>
    <w:rPr>
      <w:sz w:val="16"/>
      <w:szCs w:val="16"/>
    </w:rPr>
  </w:style>
  <w:style w:type="paragraph" w:styleId="CommentText">
    <w:name w:val="annotation text"/>
    <w:basedOn w:val="Normal"/>
    <w:link w:val="CommentTextChar"/>
    <w:uiPriority w:val="99"/>
    <w:semiHidden/>
    <w:unhideWhenUsed/>
    <w:rsid w:val="00835EA4"/>
    <w:rPr>
      <w:sz w:val="20"/>
      <w:szCs w:val="20"/>
    </w:rPr>
  </w:style>
  <w:style w:type="character" w:customStyle="1" w:styleId="CommentTextChar">
    <w:name w:val="Comment Text Char"/>
    <w:basedOn w:val="DefaultParagraphFont"/>
    <w:link w:val="CommentText"/>
    <w:uiPriority w:val="99"/>
    <w:semiHidden/>
    <w:rsid w:val="00835EA4"/>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5EA4"/>
    <w:rPr>
      <w:b/>
      <w:bCs/>
    </w:rPr>
  </w:style>
  <w:style w:type="character" w:customStyle="1" w:styleId="CommentSubjectChar">
    <w:name w:val="Comment Subject Char"/>
    <w:basedOn w:val="CommentTextChar"/>
    <w:link w:val="CommentSubject"/>
    <w:uiPriority w:val="99"/>
    <w:semiHidden/>
    <w:rsid w:val="00835EA4"/>
    <w:rPr>
      <w:rFonts w:ascii="Arial" w:eastAsia="Times New Roman" w:hAnsi="Arial" w:cs="Arial"/>
      <w:b/>
      <w:bCs/>
      <w:color w:val="000000"/>
      <w:sz w:val="20"/>
      <w:szCs w:val="20"/>
    </w:rPr>
  </w:style>
  <w:style w:type="paragraph" w:styleId="BalloonText">
    <w:name w:val="Balloon Text"/>
    <w:basedOn w:val="Normal"/>
    <w:link w:val="BalloonTextChar"/>
    <w:uiPriority w:val="99"/>
    <w:semiHidden/>
    <w:unhideWhenUsed/>
    <w:rsid w:val="00835E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EA4"/>
    <w:rPr>
      <w:rFonts w:ascii="Segoe UI" w:eastAsia="Times New Roman" w:hAnsi="Segoe UI" w:cs="Segoe UI"/>
      <w:color w:val="000000"/>
      <w:sz w:val="18"/>
      <w:szCs w:val="18"/>
    </w:rPr>
  </w:style>
  <w:style w:type="paragraph" w:styleId="Header">
    <w:name w:val="header"/>
    <w:basedOn w:val="Normal"/>
    <w:link w:val="HeaderChar"/>
    <w:uiPriority w:val="99"/>
    <w:unhideWhenUsed/>
    <w:rsid w:val="00BE2913"/>
    <w:pPr>
      <w:tabs>
        <w:tab w:val="center" w:pos="4513"/>
        <w:tab w:val="right" w:pos="9026"/>
      </w:tabs>
    </w:pPr>
  </w:style>
  <w:style w:type="character" w:customStyle="1" w:styleId="HeaderChar">
    <w:name w:val="Header Char"/>
    <w:basedOn w:val="DefaultParagraphFont"/>
    <w:link w:val="Header"/>
    <w:uiPriority w:val="99"/>
    <w:rsid w:val="00BE2913"/>
    <w:rPr>
      <w:rFonts w:ascii="Arial" w:eastAsia="Times New Roman" w:hAnsi="Arial" w:cs="Arial"/>
      <w:color w:val="000000"/>
    </w:rPr>
  </w:style>
  <w:style w:type="paragraph" w:styleId="Footer">
    <w:name w:val="footer"/>
    <w:basedOn w:val="Normal"/>
    <w:link w:val="FooterChar"/>
    <w:uiPriority w:val="99"/>
    <w:unhideWhenUsed/>
    <w:rsid w:val="00BE2913"/>
    <w:pPr>
      <w:tabs>
        <w:tab w:val="center" w:pos="4513"/>
        <w:tab w:val="right" w:pos="9026"/>
      </w:tabs>
    </w:pPr>
  </w:style>
  <w:style w:type="character" w:customStyle="1" w:styleId="FooterChar">
    <w:name w:val="Footer Char"/>
    <w:basedOn w:val="DefaultParagraphFont"/>
    <w:link w:val="Footer"/>
    <w:uiPriority w:val="99"/>
    <w:rsid w:val="00BE2913"/>
    <w:rPr>
      <w:rFonts w:ascii="Arial" w:eastAsia="Times New Roman" w:hAnsi="Arial" w:cs="Arial"/>
      <w:color w:val="000000"/>
    </w:rPr>
  </w:style>
  <w:style w:type="paragraph" w:styleId="FootnoteText">
    <w:name w:val="footnote text"/>
    <w:basedOn w:val="Normal"/>
    <w:link w:val="FootnoteTextChar"/>
    <w:semiHidden/>
    <w:rsid w:val="00B80C3A"/>
  </w:style>
  <w:style w:type="character" w:customStyle="1" w:styleId="FootnoteTextChar">
    <w:name w:val="Footnote Text Char"/>
    <w:basedOn w:val="DefaultParagraphFont"/>
    <w:link w:val="FootnoteText"/>
    <w:semiHidden/>
    <w:rsid w:val="00B80C3A"/>
    <w:rPr>
      <w:rFonts w:ascii="Arial" w:eastAsia="Times New Roman" w:hAnsi="Arial" w:cs="Arial"/>
      <w:color w:val="000000"/>
    </w:rPr>
  </w:style>
  <w:style w:type="character" w:styleId="FootnoteReference">
    <w:name w:val="footnote reference"/>
    <w:semiHidden/>
    <w:rsid w:val="00B80C3A"/>
    <w:rPr>
      <w:vertAlign w:val="superscript"/>
    </w:rPr>
  </w:style>
  <w:style w:type="paragraph" w:customStyle="1" w:styleId="Default">
    <w:name w:val="Default"/>
    <w:rsid w:val="002577D0"/>
    <w:pPr>
      <w:widowControl w:val="0"/>
      <w:numPr>
        <w:numId w:val="2"/>
      </w:numPr>
      <w:tabs>
        <w:tab w:val="clear" w:pos="360"/>
      </w:tabs>
      <w:autoSpaceDE w:val="0"/>
      <w:autoSpaceDN w:val="0"/>
      <w:adjustRightInd w:val="0"/>
      <w:spacing w:after="0" w:line="240" w:lineRule="auto"/>
      <w:ind w:left="0" w:firstLine="0"/>
    </w:pPr>
    <w:rPr>
      <w:rFonts w:ascii="Arial" w:eastAsia="Times New Roman" w:hAnsi="Arial" w:cs="Arial"/>
      <w:color w:val="000000"/>
      <w:sz w:val="24"/>
      <w:szCs w:val="24"/>
      <w:lang w:eastAsia="en-GB" w:bidi="sa-IN"/>
    </w:rPr>
  </w:style>
  <w:style w:type="paragraph" w:styleId="ListBullet">
    <w:name w:val="List Bullet"/>
    <w:basedOn w:val="List"/>
    <w:rsid w:val="002577D0"/>
    <w:pPr>
      <w:numPr>
        <w:numId w:val="3"/>
      </w:numPr>
      <w:tabs>
        <w:tab w:val="clear" w:pos="1440"/>
        <w:tab w:val="num" w:pos="360"/>
        <w:tab w:val="num" w:pos="720"/>
      </w:tabs>
      <w:spacing w:after="240" w:line="240" w:lineRule="atLeast"/>
      <w:ind w:left="720" w:hanging="283"/>
      <w:contextualSpacing w:val="0"/>
      <w:jc w:val="both"/>
    </w:pPr>
    <w:rPr>
      <w:rFonts w:cs="Times New Roman"/>
      <w:snapToGrid w:val="0"/>
      <w:color w:val="auto"/>
      <w:spacing w:val="-5"/>
      <w:sz w:val="24"/>
      <w:szCs w:val="20"/>
      <w:lang w:eastAsia="en-GB"/>
    </w:rPr>
  </w:style>
  <w:style w:type="character" w:customStyle="1" w:styleId="legdslegrhslegp1text">
    <w:name w:val="legds legrhs legp1text"/>
    <w:rsid w:val="002577D0"/>
  </w:style>
  <w:style w:type="paragraph" w:styleId="List">
    <w:name w:val="List"/>
    <w:basedOn w:val="Normal"/>
    <w:uiPriority w:val="99"/>
    <w:semiHidden/>
    <w:unhideWhenUsed/>
    <w:rsid w:val="002577D0"/>
    <w:pPr>
      <w:ind w:left="283" w:hanging="283"/>
      <w:contextualSpacing/>
    </w:pPr>
  </w:style>
  <w:style w:type="table" w:styleId="GridTable4-Accent3">
    <w:name w:val="Grid Table 4 Accent 3"/>
    <w:basedOn w:val="TableNormal"/>
    <w:uiPriority w:val="49"/>
    <w:rsid w:val="0075579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7D0F0F"/>
    <w:rPr>
      <w:color w:val="954F72" w:themeColor="followedHyperlink"/>
      <w:u w:val="single"/>
    </w:rPr>
  </w:style>
  <w:style w:type="character" w:customStyle="1" w:styleId="UnresolvedMention1">
    <w:name w:val="Unresolved Mention1"/>
    <w:basedOn w:val="DefaultParagraphFont"/>
    <w:uiPriority w:val="99"/>
    <w:semiHidden/>
    <w:unhideWhenUsed/>
    <w:rsid w:val="00E267F9"/>
    <w:rPr>
      <w:color w:val="605E5C"/>
      <w:shd w:val="clear" w:color="auto" w:fill="E1DFDD"/>
    </w:rPr>
  </w:style>
  <w:style w:type="paragraph" w:styleId="Revision">
    <w:name w:val="Revision"/>
    <w:hidden/>
    <w:uiPriority w:val="99"/>
    <w:semiHidden/>
    <w:rsid w:val="005A0B10"/>
    <w:pPr>
      <w:spacing w:after="0" w:line="240" w:lineRule="auto"/>
    </w:pPr>
    <w:rPr>
      <w:rFonts w:ascii="Arial" w:eastAsia="Times New Roman" w:hAnsi="Arial" w:cs="Arial"/>
      <w:color w:val="000000"/>
    </w:rPr>
  </w:style>
  <w:style w:type="character" w:customStyle="1" w:styleId="UnresolvedMention2">
    <w:name w:val="Unresolved Mention2"/>
    <w:basedOn w:val="DefaultParagraphFont"/>
    <w:uiPriority w:val="99"/>
    <w:semiHidden/>
    <w:unhideWhenUsed/>
    <w:rsid w:val="00AA0394"/>
    <w:rPr>
      <w:color w:val="605E5C"/>
      <w:shd w:val="clear" w:color="auto" w:fill="E1DFDD"/>
    </w:rPr>
  </w:style>
  <w:style w:type="paragraph" w:styleId="NormalWeb">
    <w:name w:val="Normal (Web)"/>
    <w:basedOn w:val="Normal"/>
    <w:uiPriority w:val="99"/>
    <w:semiHidden/>
    <w:unhideWhenUsed/>
    <w:rsid w:val="002C5779"/>
    <w:pPr>
      <w:spacing w:before="100" w:beforeAutospacing="1" w:after="100" w:afterAutospacing="1"/>
    </w:pPr>
    <w:rPr>
      <w:rFonts w:ascii="Times New Roman" w:eastAsiaTheme="minorEastAsia" w:hAnsi="Times New Roman" w:cs="Times New Roman"/>
      <w:color w:val="auto"/>
      <w:sz w:val="24"/>
      <w:szCs w:val="24"/>
    </w:rPr>
  </w:style>
  <w:style w:type="character" w:styleId="UnresolvedMention">
    <w:name w:val="Unresolved Mention"/>
    <w:basedOn w:val="DefaultParagraphFont"/>
    <w:uiPriority w:val="99"/>
    <w:semiHidden/>
    <w:unhideWhenUsed/>
    <w:rsid w:val="00760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ir.ac.uk/GDPR" TargetMode="External"/><Relationship Id="rId18" Type="http://schemas.openxmlformats.org/officeDocument/2006/relationships/hyperlink" Target="https://www.stir.ac.uk/about/professional-services/student-academic-and-corporate-services/policy-and-planning/legal-compliance/data-protectiongdpr/gdpr-policy-and-guidance/" TargetMode="External"/><Relationship Id="rId26" Type="http://schemas.openxmlformats.org/officeDocument/2006/relationships/hyperlink" Target="mailto:data.protection@stir.ac.uk" TargetMode="External"/><Relationship Id="rId3" Type="http://schemas.openxmlformats.org/officeDocument/2006/relationships/customXml" Target="../customXml/item3.xml"/><Relationship Id="rId21" Type="http://schemas.openxmlformats.org/officeDocument/2006/relationships/hyperlink" Target="mailto:data.protection@stir.ac.uk" TargetMode="External"/><Relationship Id="rId7" Type="http://schemas.openxmlformats.org/officeDocument/2006/relationships/settings" Target="settings.xml"/><Relationship Id="rId12" Type="http://schemas.openxmlformats.org/officeDocument/2006/relationships/hyperlink" Target="http://www.stir.ac.uk/gdpr" TargetMode="External"/><Relationship Id="rId17" Type="http://schemas.openxmlformats.org/officeDocument/2006/relationships/hyperlink" Target="mailto:data.protection@stir.ac.uk" TargetMode="External"/><Relationship Id="rId25" Type="http://schemas.openxmlformats.org/officeDocument/2006/relationships/hyperlink" Target="mailto:information.centre@stir.ac.uk" TargetMode="External"/><Relationship Id="rId2" Type="http://schemas.openxmlformats.org/officeDocument/2006/relationships/customXml" Target="../customXml/item2.xml"/><Relationship Id="rId16" Type="http://schemas.openxmlformats.org/officeDocument/2006/relationships/hyperlink" Target="https://www.stir.ac.uk/media/stirling/services/policy-and-planning/gdpr/documents/GDPRPolicy.pdf" TargetMode="External"/><Relationship Id="rId20" Type="http://schemas.openxmlformats.org/officeDocument/2006/relationships/hyperlink" Target="https://www.legislation.gov.uk/ukpga/2018/12/contents/enacted"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ir.ac.uk/about/professional-services/student-academic-and-corporate-services/policy-and-planning/legal-compliance/data-protectiongdpr/gdpr-policy-and-guidance/" TargetMode="External"/><Relationship Id="rId24" Type="http://schemas.openxmlformats.org/officeDocument/2006/relationships/hyperlink" Target="https://www.stir.ac.uk/about/professional-services/student-academic-and-corporate-services/policy-and-planning/legal-compliance/data-protectiongdpr/privacy-notices/alumni-and-supporters/" TargetMode="External"/><Relationship Id="rId5" Type="http://schemas.openxmlformats.org/officeDocument/2006/relationships/numbering" Target="numbering.xml"/><Relationship Id="rId15" Type="http://schemas.openxmlformats.org/officeDocument/2006/relationships/hyperlink" Target="https://www.legislation.gov.uk/eur/2016/679/contents" TargetMode="External"/><Relationship Id="rId23" Type="http://schemas.openxmlformats.org/officeDocument/2006/relationships/hyperlink" Target="https://www.stir.ac.uk/about/professional-services/student-academic-and-corporate-services/policy-and-planning/legal-compliance/data-protectiongdpr/gdpr-policy-and-guidance/"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legislation.gov.uk/eur/2016/679/content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stir.ac.uk" TargetMode="External"/><Relationship Id="rId22" Type="http://schemas.openxmlformats.org/officeDocument/2006/relationships/hyperlink" Target="mailto:contracts@stir.ac.uk"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1453b0b-e893-41b5-af7c-8a766d62107e">
      <UserInfo>
        <DisplayName>Emma Breen</DisplayName>
        <AccountId>16</AccountId>
        <AccountType/>
      </UserInfo>
    </SharedWithUsers>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6" ma:contentTypeDescription="Create a new document." ma:contentTypeScope="" ma:versionID="26601ca9966dc14dbb3b7dc889200716">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304d88afcad844321926db0080eb68d9"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1F785-249D-4C94-9B79-B9E574721D3E}">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2.xml><?xml version="1.0" encoding="utf-8"?>
<ds:datastoreItem xmlns:ds="http://schemas.openxmlformats.org/officeDocument/2006/customXml" ds:itemID="{60676AF0-341D-4146-98A0-2E7D92D19A58}">
  <ds:schemaRefs>
    <ds:schemaRef ds:uri="http://schemas.microsoft.com/sharepoint/v3/contenttype/forms"/>
  </ds:schemaRefs>
</ds:datastoreItem>
</file>

<file path=customXml/itemProps3.xml><?xml version="1.0" encoding="utf-8"?>
<ds:datastoreItem xmlns:ds="http://schemas.openxmlformats.org/officeDocument/2006/customXml" ds:itemID="{EE62B023-5462-4498-97F5-C5EC7A9F3B3A}">
  <ds:schemaRefs>
    <ds:schemaRef ds:uri="http://schemas.openxmlformats.org/officeDocument/2006/bibliography"/>
  </ds:schemaRefs>
</ds:datastoreItem>
</file>

<file path=customXml/itemProps4.xml><?xml version="1.0" encoding="utf-8"?>
<ds:datastoreItem xmlns:ds="http://schemas.openxmlformats.org/officeDocument/2006/customXml" ds:itemID="{716BF74B-3F48-4D38-8C0D-DE0C10B76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3787</Words>
  <Characters>21586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25323</CharactersWithSpaces>
  <SharedDoc>false</SharedDoc>
  <HLinks>
    <vt:vector size="48" baseType="variant">
      <vt:variant>
        <vt:i4>1835042</vt:i4>
      </vt:variant>
      <vt:variant>
        <vt:i4>21</vt:i4>
      </vt:variant>
      <vt:variant>
        <vt:i4>0</vt:i4>
      </vt:variant>
      <vt:variant>
        <vt:i4>5</vt:i4>
      </vt:variant>
      <vt:variant>
        <vt:lpwstr>mailto:data.protection@stir.ac.uk</vt:lpwstr>
      </vt:variant>
      <vt:variant>
        <vt:lpwstr/>
      </vt:variant>
      <vt:variant>
        <vt:i4>2949168</vt:i4>
      </vt:variant>
      <vt:variant>
        <vt:i4>18</vt:i4>
      </vt:variant>
      <vt:variant>
        <vt:i4>0</vt:i4>
      </vt:variant>
      <vt:variant>
        <vt:i4>5</vt:i4>
      </vt:variant>
      <vt:variant>
        <vt:lpwstr>https://www.stir.ac.uk/media/stirling/services/policy-and-planning/gdpr/documents/GDPRGuidance.pdf</vt:lpwstr>
      </vt:variant>
      <vt:variant>
        <vt:lpwstr/>
      </vt:variant>
      <vt:variant>
        <vt:i4>7798841</vt:i4>
      </vt:variant>
      <vt:variant>
        <vt:i4>15</vt:i4>
      </vt:variant>
      <vt:variant>
        <vt:i4>0</vt:i4>
      </vt:variant>
      <vt:variant>
        <vt:i4>5</vt:i4>
      </vt:variant>
      <vt:variant>
        <vt:lpwstr>https://www.stir.ac.uk/research/research-ethics-and-integrity/ethics-forms/</vt:lpwstr>
      </vt:variant>
      <vt:variant>
        <vt:lpwstr/>
      </vt:variant>
      <vt:variant>
        <vt:i4>3080269</vt:i4>
      </vt:variant>
      <vt:variant>
        <vt:i4>12</vt:i4>
      </vt:variant>
      <vt:variant>
        <vt:i4>0</vt:i4>
      </vt:variant>
      <vt:variant>
        <vt:i4>5</vt:i4>
      </vt:variant>
      <vt:variant>
        <vt:lpwstr>mailto:contracts@stir.ac.uk</vt:lpwstr>
      </vt:variant>
      <vt:variant>
        <vt:lpwstr/>
      </vt:variant>
      <vt:variant>
        <vt:i4>4718659</vt:i4>
      </vt:variant>
      <vt:variant>
        <vt:i4>9</vt:i4>
      </vt:variant>
      <vt:variant>
        <vt:i4>0</vt:i4>
      </vt:variant>
      <vt:variant>
        <vt:i4>5</vt:i4>
      </vt:variant>
      <vt:variant>
        <vt:lpwstr>https://www.stir.ac.uk/media/stirling/services/policy-and-planning/gdpr/documents/GDPRPolicy.pdf</vt:lpwstr>
      </vt:variant>
      <vt:variant>
        <vt:lpwstr/>
      </vt:variant>
      <vt:variant>
        <vt:i4>7798841</vt:i4>
      </vt:variant>
      <vt:variant>
        <vt:i4>6</vt:i4>
      </vt:variant>
      <vt:variant>
        <vt:i4>0</vt:i4>
      </vt:variant>
      <vt:variant>
        <vt:i4>5</vt:i4>
      </vt:variant>
      <vt:variant>
        <vt:lpwstr>https://www.stir.ac.uk/research/research-ethics-and-integrity/ethics-forms/</vt:lpwstr>
      </vt:variant>
      <vt:variant>
        <vt:lpwstr/>
      </vt:variant>
      <vt:variant>
        <vt:i4>2949168</vt:i4>
      </vt:variant>
      <vt:variant>
        <vt:i4>3</vt:i4>
      </vt:variant>
      <vt:variant>
        <vt:i4>0</vt:i4>
      </vt:variant>
      <vt:variant>
        <vt:i4>5</vt:i4>
      </vt:variant>
      <vt:variant>
        <vt:lpwstr>https://www.stir.ac.uk/media/stirling/services/policy-and-planning/gdpr/documents/GDPRGuidance.pdf</vt:lpwstr>
      </vt:variant>
      <vt:variant>
        <vt:lpwstr/>
      </vt:variant>
      <vt:variant>
        <vt:i4>2949168</vt:i4>
      </vt:variant>
      <vt:variant>
        <vt:i4>0</vt:i4>
      </vt:variant>
      <vt:variant>
        <vt:i4>0</vt:i4>
      </vt:variant>
      <vt:variant>
        <vt:i4>5</vt:i4>
      </vt:variant>
      <vt:variant>
        <vt:lpwstr>https://www.stir.ac.uk/media/stirling/services/policy-and-planning/gdpr/documents/GDPRGuidance.pdf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Wheater</dc:creator>
  <cp:keywords/>
  <dc:description/>
  <cp:lastModifiedBy>Fiona Wheater</cp:lastModifiedBy>
  <cp:revision>3</cp:revision>
  <cp:lastPrinted>2018-03-15T18:16:00Z</cp:lastPrinted>
  <dcterms:created xsi:type="dcterms:W3CDTF">2022-10-18T11:11:00Z</dcterms:created>
  <dcterms:modified xsi:type="dcterms:W3CDTF">2022-10-18T11:12:00Z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SIP_Label_d6fa6db5-9f3a-4c93-9e38-61059ee07e95_Enabled">
    <vt:lpwstr>true</vt:lpwstr>
  </property>
  <property fmtid="{D5CDD505-2E9C-101B-9397-08002B2CF9AE}" pid="4" name="MSIP_Label_d6fa6db5-9f3a-4c93-9e38-61059ee07e95_SetDate">
    <vt:lpwstr>2022-02-09T11:14:21Z</vt:lpwstr>
  </property>
  <property fmtid="{D5CDD505-2E9C-101B-9397-08002B2CF9AE}" pid="5" name="MSIP_Label_d6fa6db5-9f3a-4c93-9e38-61059ee07e95_Method">
    <vt:lpwstr>Privileged</vt:lpwstr>
  </property>
  <property fmtid="{D5CDD505-2E9C-101B-9397-08002B2CF9AE}" pid="6" name="MSIP_Label_d6fa6db5-9f3a-4c93-9e38-61059ee07e95_Name">
    <vt:lpwstr>Internal</vt:lpwstr>
  </property>
  <property fmtid="{D5CDD505-2E9C-101B-9397-08002B2CF9AE}" pid="7" name="MSIP_Label_d6fa6db5-9f3a-4c93-9e38-61059ee07e95_SiteId">
    <vt:lpwstr>4e8d09f7-cc79-4ccb-9149-a4238dd17422</vt:lpwstr>
  </property>
  <property fmtid="{D5CDD505-2E9C-101B-9397-08002B2CF9AE}" pid="8" name="MSIP_Label_d6fa6db5-9f3a-4c93-9e38-61059ee07e95_ActionId">
    <vt:lpwstr>bed36c45-b994-444e-8913-f1133128b30a</vt:lpwstr>
  </property>
  <property fmtid="{D5CDD505-2E9C-101B-9397-08002B2CF9AE}" pid="9" name="MSIP_Label_d6fa6db5-9f3a-4c93-9e38-61059ee07e95_ContentBits">
    <vt:lpwstr>0</vt:lpwstr>
  </property>
  <property fmtid="{D5CDD505-2E9C-101B-9397-08002B2CF9AE}" pid="10" name="MediaServiceImageTags">
    <vt:lpwstr/>
  </property>
</Properties>
</file>